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6BF78" w14:textId="77777777" w:rsidR="00C40BB8" w:rsidRDefault="00C40BB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3"/>
        <w:gridCol w:w="3715"/>
        <w:gridCol w:w="2314"/>
        <w:gridCol w:w="2048"/>
      </w:tblGrid>
      <w:tr w:rsidR="00B44992" w14:paraId="1027A8E3" w14:textId="77777777" w:rsidTr="0DC623EC">
        <w:trPr>
          <w:trHeight w:val="432"/>
        </w:trPr>
        <w:tc>
          <w:tcPr>
            <w:tcW w:w="2754" w:type="dxa"/>
            <w:vAlign w:val="center"/>
          </w:tcPr>
          <w:p w14:paraId="044C32E4" w14:textId="77777777" w:rsidR="00B44992" w:rsidRPr="001D0B3B" w:rsidRDefault="00B44992" w:rsidP="00B44992">
            <w:pPr>
              <w:rPr>
                <w:b/>
                <w:sz w:val="24"/>
                <w:szCs w:val="24"/>
              </w:rPr>
            </w:pPr>
            <w:r w:rsidRPr="001D0B3B">
              <w:rPr>
                <w:rFonts w:ascii="Arial" w:hAnsi="Arial"/>
                <w:b/>
                <w:sz w:val="24"/>
                <w:szCs w:val="24"/>
              </w:rPr>
              <w:t>Job Title:</w:t>
            </w:r>
          </w:p>
        </w:tc>
        <w:tc>
          <w:tcPr>
            <w:tcW w:w="3834" w:type="dxa"/>
            <w:vAlign w:val="center"/>
          </w:tcPr>
          <w:p w14:paraId="7A491590" w14:textId="77777777" w:rsidR="00623107" w:rsidRDefault="00A6199D">
            <w:r>
              <w:t>Board Certified Behavior Analyst (BCBA)</w:t>
            </w:r>
          </w:p>
        </w:tc>
        <w:tc>
          <w:tcPr>
            <w:tcW w:w="2340" w:type="dxa"/>
            <w:vAlign w:val="center"/>
          </w:tcPr>
          <w:p w14:paraId="60CD331E" w14:textId="77777777" w:rsidR="00B44992" w:rsidRPr="001D0B3B" w:rsidRDefault="00B44992" w:rsidP="00B44992">
            <w:pPr>
              <w:rPr>
                <w:b/>
                <w:sz w:val="24"/>
                <w:szCs w:val="24"/>
              </w:rPr>
            </w:pPr>
            <w:r w:rsidRPr="001D0B3B">
              <w:rPr>
                <w:rFonts w:ascii="Arial" w:hAnsi="Arial"/>
                <w:b/>
                <w:sz w:val="24"/>
                <w:szCs w:val="24"/>
              </w:rPr>
              <w:t>Department:</w:t>
            </w:r>
          </w:p>
        </w:tc>
        <w:tc>
          <w:tcPr>
            <w:tcW w:w="2088" w:type="dxa"/>
            <w:vAlign w:val="center"/>
          </w:tcPr>
          <w:p w14:paraId="3B2EDED7" w14:textId="77777777" w:rsidR="00623107" w:rsidRDefault="00A6199D">
            <w:r>
              <w:t>Residential / Behavioral Services</w:t>
            </w:r>
          </w:p>
        </w:tc>
      </w:tr>
      <w:tr w:rsidR="00B44992" w14:paraId="1D686FDA" w14:textId="77777777" w:rsidTr="0DC623EC">
        <w:trPr>
          <w:trHeight w:val="432"/>
        </w:trPr>
        <w:tc>
          <w:tcPr>
            <w:tcW w:w="2754" w:type="dxa"/>
            <w:vAlign w:val="center"/>
          </w:tcPr>
          <w:p w14:paraId="5C86CA94" w14:textId="77777777" w:rsidR="00B44992" w:rsidRPr="001D0B3B" w:rsidRDefault="00B44992" w:rsidP="00B44992">
            <w:pPr>
              <w:rPr>
                <w:b/>
                <w:sz w:val="24"/>
                <w:szCs w:val="24"/>
              </w:rPr>
            </w:pPr>
            <w:r w:rsidRPr="001D0B3B">
              <w:rPr>
                <w:rFonts w:ascii="Arial" w:hAnsi="Arial"/>
                <w:b/>
                <w:sz w:val="24"/>
                <w:szCs w:val="24"/>
              </w:rPr>
              <w:t>Reports To:</w:t>
            </w:r>
          </w:p>
        </w:tc>
        <w:tc>
          <w:tcPr>
            <w:tcW w:w="3834" w:type="dxa"/>
            <w:vAlign w:val="center"/>
          </w:tcPr>
          <w:p w14:paraId="3A167FDC" w14:textId="77777777" w:rsidR="00623107" w:rsidRDefault="00A6199D">
            <w:r>
              <w:t>Director of Residential Services / Executive Leadership</w:t>
            </w:r>
          </w:p>
        </w:tc>
        <w:tc>
          <w:tcPr>
            <w:tcW w:w="2340" w:type="dxa"/>
            <w:vAlign w:val="center"/>
          </w:tcPr>
          <w:p w14:paraId="0C33EA93" w14:textId="77777777" w:rsidR="00B44992" w:rsidRPr="001D0B3B" w:rsidRDefault="00B44992" w:rsidP="00B44992">
            <w:pPr>
              <w:rPr>
                <w:b/>
                <w:sz w:val="24"/>
                <w:szCs w:val="24"/>
              </w:rPr>
            </w:pPr>
            <w:r w:rsidRPr="001D0B3B">
              <w:rPr>
                <w:rFonts w:ascii="Arial" w:hAnsi="Arial"/>
                <w:b/>
                <w:sz w:val="24"/>
                <w:szCs w:val="24"/>
              </w:rPr>
              <w:t>Location:</w:t>
            </w:r>
          </w:p>
        </w:tc>
        <w:tc>
          <w:tcPr>
            <w:tcW w:w="2088" w:type="dxa"/>
            <w:vAlign w:val="center"/>
          </w:tcPr>
          <w:p w14:paraId="3EBAC01A" w14:textId="178F830A" w:rsidR="00B44992" w:rsidRPr="001D0B3B" w:rsidRDefault="00AA731E" w:rsidP="00783CD9">
            <w:pPr>
              <w:rPr>
                <w:sz w:val="24"/>
                <w:szCs w:val="24"/>
              </w:rPr>
            </w:pPr>
            <w:r>
              <w:rPr>
                <w:sz w:val="24"/>
                <w:szCs w:val="24"/>
              </w:rPr>
              <w:t>Varies</w:t>
            </w:r>
          </w:p>
        </w:tc>
      </w:tr>
      <w:tr w:rsidR="00B44992" w14:paraId="1EE790DD" w14:textId="77777777" w:rsidTr="0DC623EC">
        <w:trPr>
          <w:trHeight w:val="432"/>
        </w:trPr>
        <w:tc>
          <w:tcPr>
            <w:tcW w:w="2754" w:type="dxa"/>
            <w:vAlign w:val="center"/>
          </w:tcPr>
          <w:p w14:paraId="4A97BFD5" w14:textId="77777777" w:rsidR="00B44992" w:rsidRPr="001D0B3B" w:rsidRDefault="00B44992" w:rsidP="00B44992">
            <w:pPr>
              <w:rPr>
                <w:b/>
                <w:sz w:val="24"/>
                <w:szCs w:val="24"/>
              </w:rPr>
            </w:pPr>
            <w:r w:rsidRPr="001D0B3B">
              <w:rPr>
                <w:rFonts w:ascii="Arial" w:hAnsi="Arial"/>
                <w:b/>
                <w:sz w:val="24"/>
                <w:szCs w:val="24"/>
              </w:rPr>
              <w:t>FLSA Classification:</w:t>
            </w:r>
          </w:p>
        </w:tc>
        <w:tc>
          <w:tcPr>
            <w:tcW w:w="3834" w:type="dxa"/>
            <w:vAlign w:val="center"/>
          </w:tcPr>
          <w:p w14:paraId="3AA72CB7" w14:textId="77777777" w:rsidR="00623107" w:rsidRDefault="00A6199D">
            <w:r>
              <w:t>Exempt</w:t>
            </w:r>
          </w:p>
        </w:tc>
        <w:tc>
          <w:tcPr>
            <w:tcW w:w="2340" w:type="dxa"/>
            <w:vAlign w:val="center"/>
          </w:tcPr>
          <w:p w14:paraId="3A6B3642" w14:textId="77777777" w:rsidR="00B44992" w:rsidRPr="001D0B3B" w:rsidRDefault="00B44992" w:rsidP="00B44992">
            <w:pPr>
              <w:rPr>
                <w:b/>
                <w:sz w:val="24"/>
                <w:szCs w:val="24"/>
              </w:rPr>
            </w:pPr>
            <w:r w:rsidRPr="001D0B3B">
              <w:rPr>
                <w:rFonts w:ascii="Arial" w:hAnsi="Arial"/>
                <w:b/>
                <w:sz w:val="24"/>
                <w:szCs w:val="24"/>
              </w:rPr>
              <w:t>Status:</w:t>
            </w:r>
          </w:p>
        </w:tc>
        <w:tc>
          <w:tcPr>
            <w:tcW w:w="2088" w:type="dxa"/>
            <w:vAlign w:val="center"/>
          </w:tcPr>
          <w:p w14:paraId="3E0D4A48" w14:textId="0BF131B0" w:rsidR="00623107" w:rsidRDefault="00A6199D">
            <w:r>
              <w:rPr>
                <w:rFonts w:ascii="Arial" w:hAnsi="Arial"/>
              </w:rPr>
              <w:t>F</w:t>
            </w:r>
            <w:r w:rsidR="00AA731E">
              <w:rPr>
                <w:rFonts w:ascii="Arial" w:hAnsi="Arial"/>
              </w:rPr>
              <w:t>ull-Time</w:t>
            </w:r>
          </w:p>
        </w:tc>
      </w:tr>
      <w:tr w:rsidR="00B44992" w14:paraId="545B0B62" w14:textId="77777777" w:rsidTr="0DC623EC">
        <w:trPr>
          <w:trHeight w:val="432"/>
        </w:trPr>
        <w:tc>
          <w:tcPr>
            <w:tcW w:w="2754" w:type="dxa"/>
            <w:vAlign w:val="center"/>
          </w:tcPr>
          <w:p w14:paraId="34AD268F" w14:textId="77777777" w:rsidR="00B44992" w:rsidRPr="001D0B3B" w:rsidRDefault="00975FA8" w:rsidP="00B44992">
            <w:pPr>
              <w:rPr>
                <w:b/>
                <w:sz w:val="24"/>
                <w:szCs w:val="24"/>
              </w:rPr>
            </w:pPr>
            <w:r>
              <w:rPr>
                <w:rFonts w:ascii="Arial" w:hAnsi="Arial"/>
                <w:b/>
                <w:sz w:val="24"/>
                <w:szCs w:val="24"/>
              </w:rPr>
              <w:t>Revision</w:t>
            </w:r>
            <w:r w:rsidR="00B44992" w:rsidRPr="001D0B3B">
              <w:rPr>
                <w:rFonts w:ascii="Arial" w:hAnsi="Arial"/>
                <w:b/>
                <w:sz w:val="24"/>
                <w:szCs w:val="24"/>
              </w:rPr>
              <w:t xml:space="preserve"> Date:</w:t>
            </w:r>
          </w:p>
        </w:tc>
        <w:tc>
          <w:tcPr>
            <w:tcW w:w="3834" w:type="dxa"/>
            <w:vAlign w:val="center"/>
          </w:tcPr>
          <w:p w14:paraId="71ACFF3B" w14:textId="77777777" w:rsidR="00623107" w:rsidRDefault="00A6199D">
            <w:r>
              <w:t>July 2, 2026</w:t>
            </w:r>
          </w:p>
        </w:tc>
        <w:tc>
          <w:tcPr>
            <w:tcW w:w="2340" w:type="dxa"/>
            <w:vAlign w:val="center"/>
          </w:tcPr>
          <w:p w14:paraId="14C87EFC" w14:textId="77777777" w:rsidR="00B44992" w:rsidRPr="001D0B3B" w:rsidRDefault="00975FA8" w:rsidP="00B44992">
            <w:pPr>
              <w:rPr>
                <w:b/>
                <w:sz w:val="24"/>
                <w:szCs w:val="24"/>
              </w:rPr>
            </w:pPr>
            <w:r>
              <w:rPr>
                <w:rFonts w:ascii="Arial" w:hAnsi="Arial"/>
                <w:b/>
                <w:sz w:val="24"/>
                <w:szCs w:val="24"/>
              </w:rPr>
              <w:t>Wage Classification</w:t>
            </w:r>
          </w:p>
        </w:tc>
        <w:tc>
          <w:tcPr>
            <w:tcW w:w="2088" w:type="dxa"/>
            <w:vAlign w:val="center"/>
          </w:tcPr>
          <w:p w14:paraId="6ABC4975" w14:textId="15569076" w:rsidR="00B44992" w:rsidRPr="001D0B3B" w:rsidRDefault="00AA731E" w:rsidP="00783CD9">
            <w:pPr>
              <w:rPr>
                <w:sz w:val="24"/>
                <w:szCs w:val="24"/>
              </w:rPr>
            </w:pPr>
            <w:r>
              <w:rPr>
                <w:sz w:val="24"/>
                <w:szCs w:val="24"/>
              </w:rPr>
              <w:t>Exempt</w:t>
            </w:r>
          </w:p>
        </w:tc>
      </w:tr>
    </w:tbl>
    <w:p w14:paraId="43D08E6F" w14:textId="77777777" w:rsidR="003B4193" w:rsidRDefault="003B419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3B4193" w:rsidRPr="003B4193" w14:paraId="009B31DB" w14:textId="77777777" w:rsidTr="005F45DA">
        <w:tc>
          <w:tcPr>
            <w:tcW w:w="10998" w:type="dxa"/>
            <w:shd w:val="clear" w:color="auto" w:fill="EEECE1"/>
          </w:tcPr>
          <w:p w14:paraId="32F51E61" w14:textId="77777777" w:rsidR="003B4193" w:rsidRPr="003B4193" w:rsidRDefault="003B4193" w:rsidP="003B4193">
            <w:pPr>
              <w:jc w:val="center"/>
              <w:rPr>
                <w:b/>
                <w:sz w:val="28"/>
                <w:szCs w:val="28"/>
              </w:rPr>
            </w:pPr>
            <w:r w:rsidRPr="003B4193">
              <w:rPr>
                <w:rFonts w:ascii="Arial" w:hAnsi="Arial"/>
                <w:b/>
                <w:sz w:val="28"/>
                <w:szCs w:val="28"/>
              </w:rPr>
              <w:t>Position Summary</w:t>
            </w:r>
          </w:p>
        </w:tc>
      </w:tr>
    </w:tbl>
    <w:p w14:paraId="5CD43E07" w14:textId="77777777" w:rsidR="001B5825" w:rsidRDefault="001B5825" w:rsidP="00016264">
      <w:pPr>
        <w:pStyle w:val="NoSpacing"/>
        <w:rPr>
          <w:rFonts w:ascii="Calibri" w:hAnsi="Calibri"/>
        </w:rPr>
      </w:pPr>
    </w:p>
    <w:p w14:paraId="555C7779" w14:textId="77777777" w:rsidR="006629E1" w:rsidRPr="00177546" w:rsidRDefault="006629E1" w:rsidP="006629E1">
      <w:pPr>
        <w:autoSpaceDE w:val="0"/>
        <w:autoSpaceDN w:val="0"/>
        <w:adjustRightInd w:val="0"/>
        <w:rPr>
          <w:rFonts w:cs="Arial"/>
          <w:b/>
          <w:bCs/>
        </w:rPr>
      </w:pPr>
      <w:r w:rsidRPr="00177546">
        <w:rPr>
          <w:rFonts w:cs="Arial"/>
          <w:b/>
          <w:bCs/>
        </w:rPr>
        <w:t>Purpose Statement</w:t>
      </w:r>
    </w:p>
    <w:p w14:paraId="57603599" w14:textId="77777777" w:rsidR="006629E1" w:rsidRPr="00177546" w:rsidRDefault="006629E1" w:rsidP="006629E1">
      <w:pPr>
        <w:autoSpaceDE w:val="0"/>
        <w:autoSpaceDN w:val="0"/>
        <w:adjustRightInd w:val="0"/>
        <w:rPr>
          <w:rFonts w:cs="Arial"/>
        </w:rPr>
      </w:pPr>
      <w:r w:rsidRPr="00177546">
        <w:rPr>
          <w:rFonts w:ascii="Arial" w:hAnsi="Arial" w:cs="Arial"/>
          <w:sz w:val="18"/>
        </w:rPr>
        <w:t>The Board Certified Behavior Analyst (BCBA) provides clinical leadership and behavior-analytic services to adults age 18 and older who receive residential services through Thrive Upstate.</w:t>
      </w:r>
    </w:p>
    <w:p w14:paraId="20F503DA" w14:textId="77777777" w:rsidR="006629E1" w:rsidRPr="00177546" w:rsidRDefault="006629E1" w:rsidP="006629E1">
      <w:pPr>
        <w:autoSpaceDE w:val="0"/>
        <w:autoSpaceDN w:val="0"/>
        <w:adjustRightInd w:val="0"/>
        <w:rPr>
          <w:rFonts w:cs="Arial"/>
        </w:rPr>
      </w:pPr>
      <w:r w:rsidRPr="00177546">
        <w:rPr>
          <w:rFonts w:ascii="Arial" w:hAnsi="Arial" w:cs="Arial"/>
          <w:sz w:val="18"/>
        </w:rPr>
        <w:t>The BCBA conducts behavioral assessments, develops and monitors individualized behavior-support and skill-acquisition plans, analyzes treatment data, trains and supervises staff, and collaborates with interdisciplinary teams to promote independence, dignity, safety, and meaningful community participation.</w:t>
      </w:r>
    </w:p>
    <w:p w14:paraId="72A190CB" w14:textId="77777777" w:rsidR="006629E1" w:rsidRPr="00177546" w:rsidRDefault="006629E1" w:rsidP="006629E1">
      <w:pPr>
        <w:autoSpaceDE w:val="0"/>
        <w:autoSpaceDN w:val="0"/>
        <w:adjustRightInd w:val="0"/>
        <w:rPr>
          <w:rFonts w:cs="Arial"/>
        </w:rPr>
      </w:pPr>
    </w:p>
    <w:p w14:paraId="3B3CAA57" w14:textId="77777777" w:rsidR="006629E1" w:rsidRPr="00177546" w:rsidRDefault="006629E1" w:rsidP="006629E1">
      <w:pPr>
        <w:autoSpaceDE w:val="0"/>
        <w:autoSpaceDN w:val="0"/>
        <w:adjustRightInd w:val="0"/>
        <w:rPr>
          <w:rFonts w:cs="Arial"/>
        </w:rPr>
      </w:pPr>
      <w:r w:rsidRPr="00177546">
        <w:rPr>
          <w:rFonts w:ascii="Arial" w:hAnsi="Arial" w:cs="Arial"/>
          <w:sz w:val="18"/>
        </w:rPr>
        <w:t>This position is distinguished by independent clinical responsibility for behavior-analytic assessment, treatment design, program evaluation, and supervision within the BCBA scope of practice. Services must be delivered in accordance with the BACB Ethics Code for Behavior Analysts, Thrive Upstate policies, applicable payer requirements, and all state and federal laws and regulations.</w:t>
      </w:r>
    </w:p>
    <w:p w14:paraId="215FA958" w14:textId="77777777" w:rsidR="00661D50" w:rsidRPr="00177546" w:rsidRDefault="00661D50" w:rsidP="00016264">
      <w:pPr>
        <w:pStyle w:val="NoSpacing"/>
        <w:rPr>
          <w:rFonts w:ascii="Calibri" w:hAnsi="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3B4193" w:rsidRPr="00177546" w14:paraId="376E1FB2" w14:textId="77777777" w:rsidTr="005F45DA">
        <w:tc>
          <w:tcPr>
            <w:tcW w:w="10998" w:type="dxa"/>
            <w:shd w:val="clear" w:color="auto" w:fill="EEECE1"/>
          </w:tcPr>
          <w:p w14:paraId="6DF0515C" w14:textId="77777777" w:rsidR="003B4193" w:rsidRPr="00177546" w:rsidRDefault="009556D2" w:rsidP="009556D2">
            <w:pPr>
              <w:jc w:val="center"/>
              <w:rPr>
                <w:b/>
              </w:rPr>
            </w:pPr>
            <w:r w:rsidRPr="00177546">
              <w:rPr>
                <w:rFonts w:ascii="Arial" w:hAnsi="Arial"/>
                <w:b/>
              </w:rPr>
              <w:t>Position Responsibilities</w:t>
            </w:r>
          </w:p>
        </w:tc>
      </w:tr>
    </w:tbl>
    <w:p w14:paraId="16C2D173" w14:textId="77777777" w:rsidR="006629E1" w:rsidRPr="00177546" w:rsidRDefault="006629E1" w:rsidP="006629E1">
      <w:pPr>
        <w:autoSpaceDE w:val="0"/>
        <w:autoSpaceDN w:val="0"/>
        <w:adjustRightInd w:val="0"/>
        <w:rPr>
          <w:rFonts w:cs="Arial"/>
        </w:rPr>
      </w:pPr>
    </w:p>
    <w:p w14:paraId="4AE9DDD4" w14:textId="77777777" w:rsidR="006629E1" w:rsidRPr="00177546" w:rsidRDefault="006629E1" w:rsidP="006629E1">
      <w:pPr>
        <w:numPr>
          <w:ilvl w:val="0"/>
          <w:numId w:val="17"/>
        </w:numPr>
        <w:autoSpaceDE w:val="0"/>
        <w:autoSpaceDN w:val="0"/>
        <w:adjustRightInd w:val="0"/>
        <w:rPr>
          <w:rFonts w:cs="Arial"/>
        </w:rPr>
      </w:pPr>
      <w:r w:rsidRPr="00177546">
        <w:rPr>
          <w:rFonts w:ascii="Arial" w:hAnsi="Arial" w:cs="Arial"/>
          <w:sz w:val="18"/>
        </w:rPr>
        <w:t>Conducts functional behavior assessments, preference assessments, skills assessments, record reviews, interviews, and direct observations to identify behavioral needs, environmental variables, strengths, and treatment priorities.</w:t>
      </w:r>
    </w:p>
    <w:p w14:paraId="08EFD893" w14:textId="77777777" w:rsidR="006629E1" w:rsidRPr="00177546" w:rsidRDefault="006629E1" w:rsidP="006629E1">
      <w:pPr>
        <w:autoSpaceDE w:val="0"/>
        <w:autoSpaceDN w:val="0"/>
        <w:adjustRightInd w:val="0"/>
        <w:rPr>
          <w:rFonts w:cs="Arial"/>
        </w:rPr>
      </w:pPr>
    </w:p>
    <w:p w14:paraId="7454289C" w14:textId="77777777" w:rsidR="006629E1" w:rsidRPr="00177546" w:rsidRDefault="006629E1" w:rsidP="006629E1">
      <w:pPr>
        <w:numPr>
          <w:ilvl w:val="0"/>
          <w:numId w:val="17"/>
        </w:numPr>
        <w:autoSpaceDE w:val="0"/>
        <w:autoSpaceDN w:val="0"/>
        <w:adjustRightInd w:val="0"/>
        <w:rPr>
          <w:rFonts w:cs="Arial"/>
        </w:rPr>
      </w:pPr>
      <w:r w:rsidRPr="00177546">
        <w:rPr>
          <w:rFonts w:ascii="Arial" w:hAnsi="Arial" w:cs="Arial"/>
          <w:sz w:val="18"/>
        </w:rPr>
        <w:t>Develops, writes, implements, and revises individualized behavior-support plans, behavior-reduction programs, skill-acquisition programs, crisis-prevention strategies, and caregiver or staff training plans based on assessment findings and person-centered goals.</w:t>
      </w:r>
    </w:p>
    <w:p w14:paraId="5BA6E520" w14:textId="77777777" w:rsidR="00497E52" w:rsidRPr="00177546" w:rsidRDefault="00497E52" w:rsidP="00497E52">
      <w:pPr>
        <w:autoSpaceDE w:val="0"/>
        <w:autoSpaceDN w:val="0"/>
        <w:adjustRightInd w:val="0"/>
        <w:ind w:left="720"/>
        <w:rPr>
          <w:rFonts w:cs="Arial"/>
        </w:rPr>
      </w:pPr>
    </w:p>
    <w:p w14:paraId="2CB0F197" w14:textId="77777777" w:rsidR="006629E1" w:rsidRPr="00177546" w:rsidRDefault="006629E1" w:rsidP="006629E1">
      <w:pPr>
        <w:numPr>
          <w:ilvl w:val="0"/>
          <w:numId w:val="17"/>
        </w:numPr>
        <w:autoSpaceDE w:val="0"/>
        <w:autoSpaceDN w:val="0"/>
        <w:adjustRightInd w:val="0"/>
        <w:rPr>
          <w:rFonts w:cs="Arial"/>
        </w:rPr>
      </w:pPr>
      <w:r w:rsidRPr="00177546">
        <w:rPr>
          <w:rFonts w:ascii="Arial" w:hAnsi="Arial" w:cs="Arial"/>
          <w:sz w:val="18"/>
        </w:rPr>
        <w:t>Establishes objective and measurable treatment goals; designs reliable data-collection systems; analyzes graphed data; evaluates treatment integrity and clinical outcomes; and makes timely, data-based treatment decisions.</w:t>
      </w:r>
    </w:p>
    <w:p w14:paraId="1B30F617" w14:textId="77777777" w:rsidR="006629E1" w:rsidRPr="00177546" w:rsidRDefault="006629E1" w:rsidP="006629E1">
      <w:pPr>
        <w:autoSpaceDE w:val="0"/>
        <w:autoSpaceDN w:val="0"/>
        <w:adjustRightInd w:val="0"/>
        <w:rPr>
          <w:rFonts w:cs="Arial"/>
        </w:rPr>
      </w:pPr>
    </w:p>
    <w:p w14:paraId="405D87BA" w14:textId="77777777" w:rsidR="006629E1" w:rsidRPr="00177546" w:rsidRDefault="006629E1" w:rsidP="006629E1">
      <w:pPr>
        <w:numPr>
          <w:ilvl w:val="0"/>
          <w:numId w:val="17"/>
        </w:numPr>
        <w:autoSpaceDE w:val="0"/>
        <w:autoSpaceDN w:val="0"/>
        <w:adjustRightInd w:val="0"/>
        <w:rPr>
          <w:rFonts w:cs="Arial"/>
        </w:rPr>
      </w:pPr>
      <w:r w:rsidRPr="00177546">
        <w:rPr>
          <w:rFonts w:ascii="Arial" w:hAnsi="Arial" w:cs="Arial"/>
          <w:sz w:val="18"/>
        </w:rPr>
        <w:t>Provides direct clinical services and models evidence-based procedures, including reinforcement, prompting, shaping, task analysis, antecedent interventions, functional communication training, and other behavior-analytic strategies appropriate to the individual and setting.</w:t>
      </w:r>
    </w:p>
    <w:p w14:paraId="5F2CCD53" w14:textId="77777777" w:rsidR="006629E1" w:rsidRPr="00177546" w:rsidRDefault="006629E1" w:rsidP="006629E1">
      <w:pPr>
        <w:autoSpaceDE w:val="0"/>
        <w:autoSpaceDN w:val="0"/>
        <w:adjustRightInd w:val="0"/>
        <w:rPr>
          <w:rFonts w:cs="Arial"/>
        </w:rPr>
      </w:pPr>
    </w:p>
    <w:p w14:paraId="54CDD26D" w14:textId="77777777" w:rsidR="006629E1" w:rsidRPr="00177546" w:rsidRDefault="006629E1" w:rsidP="006629E1">
      <w:pPr>
        <w:numPr>
          <w:ilvl w:val="0"/>
          <w:numId w:val="18"/>
        </w:numPr>
        <w:autoSpaceDE w:val="0"/>
        <w:autoSpaceDN w:val="0"/>
        <w:adjustRightInd w:val="0"/>
        <w:rPr>
          <w:rFonts w:cs="Arial"/>
        </w:rPr>
      </w:pPr>
      <w:r w:rsidRPr="00177546">
        <w:rPr>
          <w:rFonts w:ascii="Arial" w:hAnsi="Arial" w:cs="Arial"/>
          <w:sz w:val="18"/>
        </w:rPr>
        <w:t>Provides ongoing supervision, performance feedback, competency assessment, and clinical oversight to Registered Behavior Technicians, behavior-support staff, and other personnel implementing behavior-analytic services, consistent with credentialing and organizational requirements.</w:t>
      </w:r>
    </w:p>
    <w:p w14:paraId="770E814D" w14:textId="77777777" w:rsidR="006629E1" w:rsidRPr="00177546" w:rsidRDefault="006629E1" w:rsidP="006629E1">
      <w:pPr>
        <w:autoSpaceDE w:val="0"/>
        <w:autoSpaceDN w:val="0"/>
        <w:adjustRightInd w:val="0"/>
        <w:rPr>
          <w:rFonts w:cs="Arial"/>
        </w:rPr>
      </w:pPr>
    </w:p>
    <w:p w14:paraId="028361C9" w14:textId="77777777" w:rsidR="006629E1" w:rsidRPr="00177546" w:rsidRDefault="006629E1" w:rsidP="006629E1">
      <w:pPr>
        <w:numPr>
          <w:ilvl w:val="0"/>
          <w:numId w:val="18"/>
        </w:numPr>
        <w:autoSpaceDE w:val="0"/>
        <w:autoSpaceDN w:val="0"/>
        <w:adjustRightInd w:val="0"/>
        <w:rPr>
          <w:rFonts w:cs="Arial"/>
        </w:rPr>
      </w:pPr>
      <w:r w:rsidRPr="00177546">
        <w:rPr>
          <w:rFonts w:ascii="Arial" w:hAnsi="Arial" w:cs="Arial"/>
          <w:sz w:val="18"/>
        </w:rPr>
        <w:t>Trains residential staff, families or guardians, and other team members to implement behavior-support strategies safely, consistently, respectfully, and with fidelity across home, day, and community settings.</w:t>
      </w:r>
    </w:p>
    <w:p w14:paraId="054B0469" w14:textId="77777777" w:rsidR="006629E1" w:rsidRPr="00177546" w:rsidRDefault="006629E1" w:rsidP="006629E1">
      <w:pPr>
        <w:autoSpaceDE w:val="0"/>
        <w:autoSpaceDN w:val="0"/>
        <w:adjustRightInd w:val="0"/>
        <w:rPr>
          <w:rFonts w:cs="Arial"/>
        </w:rPr>
      </w:pPr>
    </w:p>
    <w:p w14:paraId="29F4DFF4" w14:textId="77777777" w:rsidR="006629E1" w:rsidRPr="00177546" w:rsidRDefault="006629E1" w:rsidP="006629E1">
      <w:pPr>
        <w:numPr>
          <w:ilvl w:val="0"/>
          <w:numId w:val="18"/>
        </w:numPr>
        <w:autoSpaceDE w:val="0"/>
        <w:autoSpaceDN w:val="0"/>
        <w:adjustRightInd w:val="0"/>
        <w:rPr>
          <w:rFonts w:cs="Arial"/>
        </w:rPr>
      </w:pPr>
      <w:r w:rsidRPr="00177546">
        <w:rPr>
          <w:rFonts w:ascii="Arial" w:hAnsi="Arial" w:cs="Arial"/>
          <w:sz w:val="18"/>
        </w:rPr>
        <w:t>Collaborates with individuals receiving services, families or guardians, direct-support professionals, case managers, nurses, physicians, therapists, residential leadership, and other members of the interdisciplinary team while maintaining appropriate clinical boundaries and confidentiality.</w:t>
      </w:r>
    </w:p>
    <w:p w14:paraId="324059C4" w14:textId="77777777" w:rsidR="006629E1" w:rsidRPr="00177546" w:rsidRDefault="006629E1" w:rsidP="006629E1">
      <w:pPr>
        <w:autoSpaceDE w:val="0"/>
        <w:autoSpaceDN w:val="0"/>
        <w:adjustRightInd w:val="0"/>
        <w:rPr>
          <w:rFonts w:cs="Arial"/>
        </w:rPr>
      </w:pPr>
    </w:p>
    <w:p w14:paraId="69C07F64" w14:textId="77777777" w:rsidR="006629E1" w:rsidRPr="00177546" w:rsidRDefault="006629E1" w:rsidP="006629E1">
      <w:pPr>
        <w:numPr>
          <w:ilvl w:val="0"/>
          <w:numId w:val="18"/>
        </w:numPr>
        <w:autoSpaceDE w:val="0"/>
        <w:autoSpaceDN w:val="0"/>
        <w:adjustRightInd w:val="0"/>
        <w:rPr>
          <w:rFonts w:cs="Arial"/>
        </w:rPr>
      </w:pPr>
      <w:r w:rsidRPr="00177546">
        <w:rPr>
          <w:rFonts w:ascii="Arial" w:hAnsi="Arial" w:cs="Arial"/>
          <w:sz w:val="18"/>
        </w:rPr>
        <w:t>Reviews clinical documentation, session notes, incident information, medication or health-related variables, and environmental changes that may affect behavior; communicates clinically significant findings and recommends appropriate follow-up.</w:t>
      </w:r>
    </w:p>
    <w:p w14:paraId="18E416F4" w14:textId="77777777" w:rsidR="00497E52" w:rsidRPr="00177546" w:rsidRDefault="00497E52" w:rsidP="00497E52">
      <w:pPr>
        <w:autoSpaceDE w:val="0"/>
        <w:autoSpaceDN w:val="0"/>
        <w:adjustRightInd w:val="0"/>
        <w:rPr>
          <w:rFonts w:cs="Arial"/>
        </w:rPr>
      </w:pPr>
    </w:p>
    <w:p w14:paraId="015154ED" w14:textId="77777777" w:rsidR="00661D50" w:rsidRPr="00177546" w:rsidRDefault="006629E1" w:rsidP="00731B8E">
      <w:pPr>
        <w:pStyle w:val="NoSpacing"/>
        <w:numPr>
          <w:ilvl w:val="0"/>
          <w:numId w:val="18"/>
        </w:numPr>
        <w:rPr>
          <w:rFonts w:ascii="Calibri" w:hAnsi="Calibri"/>
        </w:rPr>
      </w:pPr>
      <w:r w:rsidRPr="00177546">
        <w:rPr>
          <w:rFonts w:cs="Arial"/>
          <w:sz w:val="18"/>
        </w:rPr>
        <w:t>Maintains complete, accurate, and timely assessments, treatment plans, progress reports, supervision records, training documentation, authorization materials, and other records required by Thrive Upstate, funders, regulators, and the BACB.</w:t>
      </w:r>
    </w:p>
    <w:p w14:paraId="2833CA1C" w14:textId="77777777" w:rsidR="00661D50" w:rsidRPr="00177546" w:rsidRDefault="00661D50" w:rsidP="00731B8E">
      <w:pPr>
        <w:pStyle w:val="NoSpacing"/>
        <w:rPr>
          <w:rFonts w:ascii="Calibri" w:hAnsi="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90"/>
      </w:tblGrid>
      <w:tr w:rsidR="003B4193" w:rsidRPr="00177546" w14:paraId="7AF7A494" w14:textId="77777777" w:rsidTr="005F45DA">
        <w:tc>
          <w:tcPr>
            <w:tcW w:w="10908" w:type="dxa"/>
            <w:shd w:val="clear" w:color="auto" w:fill="EEECE1"/>
          </w:tcPr>
          <w:p w14:paraId="65DD6EFC" w14:textId="77777777" w:rsidR="003B4193" w:rsidRPr="00177546" w:rsidRDefault="00B56852" w:rsidP="003B4193">
            <w:pPr>
              <w:jc w:val="center"/>
            </w:pPr>
            <w:r w:rsidRPr="00177546">
              <w:rPr>
                <w:rFonts w:ascii="Arial" w:hAnsi="Arial" w:cs="Arial"/>
                <w:b/>
              </w:rPr>
              <w:t>E</w:t>
            </w:r>
            <w:r w:rsidR="003B4193" w:rsidRPr="00177546">
              <w:rPr>
                <w:rFonts w:ascii="Arial" w:hAnsi="Arial" w:cs="Arial"/>
                <w:b/>
              </w:rPr>
              <w:t>ssential Skills and Experience</w:t>
            </w:r>
          </w:p>
        </w:tc>
      </w:tr>
    </w:tbl>
    <w:p w14:paraId="0971C0FF" w14:textId="77777777" w:rsidR="00CF0760" w:rsidRPr="00177546" w:rsidRDefault="00CF0760" w:rsidP="00CF0760">
      <w:pPr>
        <w:pStyle w:val="NoSpacing"/>
        <w:jc w:val="both"/>
        <w:rPr>
          <w:rFonts w:ascii="Calibri" w:hAnsi="Calibri"/>
        </w:rPr>
      </w:pPr>
    </w:p>
    <w:p w14:paraId="6C05BA98" w14:textId="77777777" w:rsidR="0058159A" w:rsidRPr="00177546" w:rsidRDefault="0058159A" w:rsidP="0058159A">
      <w:pPr>
        <w:keepNext/>
        <w:outlineLvl w:val="6"/>
        <w:rPr>
          <w:rFonts w:eastAsia="Times New Roman"/>
          <w:b/>
          <w:bCs/>
        </w:rPr>
      </w:pPr>
      <w:r w:rsidRPr="00177546">
        <w:rPr>
          <w:rFonts w:eastAsia="Times New Roman"/>
          <w:b/>
          <w:bCs/>
        </w:rPr>
        <w:t>QUALIFICATIONS:</w:t>
      </w:r>
    </w:p>
    <w:p w14:paraId="32D44FC2" w14:textId="77777777" w:rsidR="006629E1" w:rsidRPr="00177546" w:rsidRDefault="006629E1" w:rsidP="00497E52">
      <w:pPr>
        <w:numPr>
          <w:ilvl w:val="0"/>
          <w:numId w:val="19"/>
        </w:numPr>
        <w:autoSpaceDE w:val="0"/>
        <w:autoSpaceDN w:val="0"/>
        <w:adjustRightInd w:val="0"/>
        <w:rPr>
          <w:rFonts w:cs="Arial"/>
        </w:rPr>
      </w:pPr>
      <w:r w:rsidRPr="00177546">
        <w:rPr>
          <w:rFonts w:ascii="Arial" w:hAnsi="Arial" w:cs="Arial"/>
          <w:sz w:val="18"/>
        </w:rPr>
        <w:t>SKILLS: Advanced ability to conduct behavior-analytic assessments; develop function-based interventions; analyze and graph data; write clear clinical documentation; train and supervise staff; manage competing priorities; communicate complex information effectively; and exercise sound independent clinical judgment.</w:t>
      </w:r>
    </w:p>
    <w:p w14:paraId="160486BE" w14:textId="77777777" w:rsidR="006629E1" w:rsidRPr="00177546" w:rsidRDefault="006629E1" w:rsidP="006629E1">
      <w:pPr>
        <w:numPr>
          <w:ilvl w:val="0"/>
          <w:numId w:val="19"/>
        </w:numPr>
        <w:autoSpaceDE w:val="0"/>
        <w:autoSpaceDN w:val="0"/>
        <w:adjustRightInd w:val="0"/>
        <w:rPr>
          <w:rFonts w:cs="Arial"/>
        </w:rPr>
      </w:pPr>
      <w:r w:rsidRPr="00177546">
        <w:rPr>
          <w:rFonts w:ascii="Arial" w:hAnsi="Arial" w:cs="Arial"/>
          <w:sz w:val="18"/>
        </w:rPr>
        <w:t>Specific competencies include person-centered treatment planning, functional assessment, treatment-integrity monitoring, risk assessment, crisis prevention, staff performance management, interdisciplinary collaboration, cultural responsiveness, confidentiality, and ethical decision-making.</w:t>
      </w:r>
    </w:p>
    <w:p w14:paraId="46B1E284" w14:textId="77777777" w:rsidR="00497E52" w:rsidRPr="00177546" w:rsidRDefault="00497E52" w:rsidP="00497E52">
      <w:pPr>
        <w:autoSpaceDE w:val="0"/>
        <w:autoSpaceDN w:val="0"/>
        <w:adjustRightInd w:val="0"/>
        <w:rPr>
          <w:rFonts w:cs="Arial"/>
        </w:rPr>
      </w:pPr>
    </w:p>
    <w:p w14:paraId="314BC456" w14:textId="77777777" w:rsidR="006629E1" w:rsidRPr="00177546" w:rsidRDefault="006629E1" w:rsidP="006629E1">
      <w:pPr>
        <w:numPr>
          <w:ilvl w:val="0"/>
          <w:numId w:val="19"/>
        </w:numPr>
        <w:autoSpaceDE w:val="0"/>
        <w:autoSpaceDN w:val="0"/>
        <w:adjustRightInd w:val="0"/>
        <w:rPr>
          <w:rFonts w:cs="Arial"/>
        </w:rPr>
      </w:pPr>
      <w:r w:rsidRPr="00177546">
        <w:rPr>
          <w:rFonts w:ascii="Arial" w:hAnsi="Arial" w:cs="Arial"/>
          <w:sz w:val="18"/>
        </w:rPr>
        <w:t>KNOWLEDGE: Comprehensive knowledge of applied behavior analysis, including behavioral assessment, experimental and nonexperimental analysis, reinforcement, motivating operations, stimulus control, skill acquisition, behavior reduction, generalization, maintenance, supervision, organizational behavior management, professional ethics, and individual rights.</w:t>
      </w:r>
    </w:p>
    <w:p w14:paraId="42B7DDAD" w14:textId="77777777" w:rsidR="00497E52" w:rsidRPr="00177546" w:rsidRDefault="00497E52" w:rsidP="006629E1">
      <w:pPr>
        <w:autoSpaceDE w:val="0"/>
        <w:autoSpaceDN w:val="0"/>
        <w:adjustRightInd w:val="0"/>
        <w:rPr>
          <w:rFonts w:cs="Arial"/>
          <w:i/>
          <w:iCs/>
        </w:rPr>
      </w:pPr>
    </w:p>
    <w:p w14:paraId="22C005CC" w14:textId="77777777" w:rsidR="006629E1" w:rsidRPr="00177546" w:rsidRDefault="006629E1" w:rsidP="00342D2F">
      <w:pPr>
        <w:numPr>
          <w:ilvl w:val="0"/>
          <w:numId w:val="19"/>
        </w:numPr>
        <w:autoSpaceDE w:val="0"/>
        <w:autoSpaceDN w:val="0"/>
        <w:adjustRightInd w:val="0"/>
        <w:rPr>
          <w:rFonts w:cs="Arial"/>
        </w:rPr>
      </w:pPr>
      <w:r w:rsidRPr="00177546">
        <w:rPr>
          <w:rFonts w:ascii="Arial" w:hAnsi="Arial" w:cs="Arial"/>
          <w:sz w:val="18"/>
        </w:rPr>
        <w:t>Flexibility is required to work across residential homes, offices, day services, and community environments; respond to urgent clinical needs; adjust schedules based on individual and program needs; and provide occasional evening, weekend, or on-call consultation as assigned.</w:t>
      </w:r>
    </w:p>
    <w:p w14:paraId="3BAB35AE" w14:textId="77777777" w:rsidR="006629E1" w:rsidRPr="00177546" w:rsidRDefault="006629E1" w:rsidP="00342D2F">
      <w:pPr>
        <w:autoSpaceDE w:val="0"/>
        <w:autoSpaceDN w:val="0"/>
        <w:adjustRightInd w:val="0"/>
        <w:ind w:left="720"/>
        <w:rPr>
          <w:rFonts w:cs="Arial"/>
        </w:rPr>
      </w:pPr>
      <w:r w:rsidRPr="00177546">
        <w:rPr>
          <w:rFonts w:ascii="Arial" w:hAnsi="Arial" w:cs="Arial"/>
          <w:sz w:val="18"/>
        </w:rPr>
        <w:t>Ability is required to build effective relationships with adults with intellectual and developmental disabilities and diverse support teams; communicate respectfully; lead clinical meetings; accept and provide performance feedback; maintain reliable attendance; and safeguard confidential information.</w:t>
      </w:r>
    </w:p>
    <w:p w14:paraId="3237347F" w14:textId="77777777" w:rsidR="00342D2F" w:rsidRPr="00177546" w:rsidRDefault="00342D2F" w:rsidP="006629E1">
      <w:pPr>
        <w:autoSpaceDE w:val="0"/>
        <w:autoSpaceDN w:val="0"/>
        <w:adjustRightInd w:val="0"/>
        <w:rPr>
          <w:rFonts w:cs="Arial"/>
        </w:rPr>
      </w:pPr>
    </w:p>
    <w:p w14:paraId="0AE5AF47" w14:textId="77777777" w:rsidR="006629E1" w:rsidRPr="00177546" w:rsidRDefault="006629E1" w:rsidP="00342D2F">
      <w:pPr>
        <w:numPr>
          <w:ilvl w:val="0"/>
          <w:numId w:val="19"/>
        </w:numPr>
        <w:autoSpaceDE w:val="0"/>
        <w:autoSpaceDN w:val="0"/>
        <w:adjustRightInd w:val="0"/>
        <w:rPr>
          <w:rFonts w:cs="Arial"/>
        </w:rPr>
      </w:pPr>
      <w:r w:rsidRPr="00177546">
        <w:rPr>
          <w:rFonts w:ascii="Arial" w:hAnsi="Arial" w:cs="Arial"/>
          <w:sz w:val="18"/>
        </w:rPr>
        <w:t>Problem solving is required to evaluate complex behavioral and environmental variables, identify immediate health and safety concerns, select clinically appropriate assessment and treatment strategies, monitor risk, and coordinate timely responses with residential leadership and interdisciplinary providers.</w:t>
      </w:r>
    </w:p>
    <w:p w14:paraId="2881E0AE" w14:textId="77777777" w:rsidR="00342D2F" w:rsidRPr="00177546" w:rsidRDefault="00342D2F" w:rsidP="006629E1">
      <w:pPr>
        <w:autoSpaceDE w:val="0"/>
        <w:autoSpaceDN w:val="0"/>
        <w:adjustRightInd w:val="0"/>
        <w:rPr>
          <w:rFonts w:cs="Arial"/>
        </w:rPr>
      </w:pPr>
    </w:p>
    <w:p w14:paraId="19953B4B" w14:textId="77777777" w:rsidR="0058159A" w:rsidRPr="00177546" w:rsidRDefault="006629E1" w:rsidP="00342D2F">
      <w:pPr>
        <w:numPr>
          <w:ilvl w:val="0"/>
          <w:numId w:val="19"/>
        </w:numPr>
        <w:autoSpaceDE w:val="0"/>
        <w:autoSpaceDN w:val="0"/>
        <w:adjustRightInd w:val="0"/>
        <w:rPr>
          <w:rFonts w:cs="Arial"/>
        </w:rPr>
      </w:pPr>
      <w:r w:rsidRPr="00177546">
        <w:rPr>
          <w:rFonts w:ascii="Arial" w:hAnsi="Arial" w:cs="Arial"/>
          <w:sz w:val="18"/>
        </w:rPr>
        <w:t>Responsibilities are performed with substantial clinical independence and accountability. The BCBA is responsible for the quality and ethical delivery of assigned behavior-analytic services, for remaining within professional competence, and for obtaining consultation or making referrals when an individual’s needs exceed the BCBA’s training or scope.</w:t>
      </w:r>
    </w:p>
    <w:p w14:paraId="0D107C0C" w14:textId="77777777" w:rsidR="0058159A" w:rsidRPr="00177546" w:rsidRDefault="0058159A" w:rsidP="0058159A">
      <w:pPr>
        <w:rPr>
          <w:rFonts w:eastAsia="Times New Roman"/>
        </w:rPr>
      </w:pPr>
    </w:p>
    <w:p w14:paraId="4C739CFE" w14:textId="77777777" w:rsidR="0058159A" w:rsidRPr="00177546" w:rsidRDefault="0058159A" w:rsidP="0058159A">
      <w:pPr>
        <w:keepNext/>
        <w:outlineLvl w:val="6"/>
        <w:rPr>
          <w:rFonts w:eastAsia="Times New Roman"/>
          <w:b/>
          <w:bCs/>
        </w:rPr>
      </w:pPr>
      <w:r w:rsidRPr="00177546">
        <w:rPr>
          <w:rFonts w:eastAsia="Times New Roman"/>
          <w:b/>
          <w:bCs/>
        </w:rPr>
        <w:t>SUPERVISORY RESPONSIBILITIES:</w:t>
      </w:r>
    </w:p>
    <w:p w14:paraId="0A5AA4CD" w14:textId="77777777" w:rsidR="00342D2F" w:rsidRPr="00177546" w:rsidRDefault="00342D2F" w:rsidP="0058159A">
      <w:pPr>
        <w:keepNext/>
        <w:outlineLvl w:val="6"/>
        <w:rPr>
          <w:rFonts w:eastAsia="Times New Roman"/>
          <w:bCs/>
        </w:rPr>
      </w:pPr>
      <w:r w:rsidRPr="00177546">
        <w:rPr>
          <w:rFonts w:ascii="Arial" w:eastAsia="Times New Roman" w:hAnsi="Arial"/>
          <w:bCs/>
          <w:sz w:val="18"/>
        </w:rPr>
        <w:t>Provides clinical supervision and performance oversight to assigned RBTs and other staff implementing behavior-analytic programs. May coordinate clinical assignments, evaluate competency, provide corrective feedback, and participate in hiring, onboarding, and performance-review processes. Administrative supervision responsibilities may vary by assignment.</w:t>
      </w:r>
    </w:p>
    <w:p w14:paraId="52710EDC" w14:textId="77777777" w:rsidR="00342D2F" w:rsidRPr="00177546" w:rsidRDefault="00342D2F" w:rsidP="0058159A">
      <w:pPr>
        <w:keepNext/>
        <w:outlineLvl w:val="6"/>
        <w:rPr>
          <w:rFonts w:eastAsia="Times New Roman"/>
          <w:b/>
          <w:bCs/>
        </w:rPr>
      </w:pPr>
    </w:p>
    <w:p w14:paraId="5653E536" w14:textId="77777777" w:rsidR="006629E1" w:rsidRPr="00177546" w:rsidRDefault="006629E1" w:rsidP="006629E1">
      <w:pPr>
        <w:autoSpaceDE w:val="0"/>
        <w:autoSpaceDN w:val="0"/>
        <w:adjustRightInd w:val="0"/>
        <w:rPr>
          <w:rFonts w:cs="Arial"/>
        </w:rPr>
      </w:pPr>
      <w:r w:rsidRPr="00177546">
        <w:rPr>
          <w:rFonts w:ascii="Arial" w:hAnsi="Arial" w:cs="Arial"/>
          <w:b/>
          <w:bCs/>
          <w:sz w:val="18"/>
        </w:rPr>
        <w:t>Experience: At least one year of professional experience providing behavior-analytic services is preferred. Experience supporting adults with intellectual and developmental disabilities, autism, complex behavioral needs, or co-occurring mental-health conditions in residential or community-based settings is strongly preferred.</w:t>
      </w:r>
    </w:p>
    <w:p w14:paraId="6B8D39E8" w14:textId="77777777" w:rsidR="00342D2F" w:rsidRPr="00177546" w:rsidRDefault="00342D2F" w:rsidP="006629E1">
      <w:pPr>
        <w:autoSpaceDE w:val="0"/>
        <w:autoSpaceDN w:val="0"/>
        <w:adjustRightInd w:val="0"/>
        <w:rPr>
          <w:rFonts w:cs="Arial"/>
        </w:rPr>
      </w:pPr>
    </w:p>
    <w:p w14:paraId="23F36BB3" w14:textId="77777777" w:rsidR="0058159A" w:rsidRPr="00177546" w:rsidRDefault="006629E1" w:rsidP="006629E1">
      <w:pPr>
        <w:rPr>
          <w:rFonts w:eastAsia="Times New Roman"/>
        </w:rPr>
      </w:pPr>
      <w:r w:rsidRPr="00177546">
        <w:rPr>
          <w:rFonts w:ascii="Arial" w:hAnsi="Arial" w:cs="Arial"/>
          <w:b/>
          <w:bCs/>
          <w:sz w:val="18"/>
        </w:rPr>
        <w:t>Education and Credentials: Master’s degree or higher in behavior analysis, psychology, education, or another qualifying field required. Current Board Certified Behavior Analyst (BCBA) certification in good standing through the Behavior Analyst Certification Board is required. Must maintain all continuing-education, ethics, supervision, and recertification requirements associated with the credential. State licensure or other professional authorization is required when applicable to the services performed and location of practice.</w:t>
      </w:r>
    </w:p>
    <w:p w14:paraId="4C777397" w14:textId="77777777" w:rsidR="00661D50" w:rsidRDefault="00661D50" w:rsidP="00CF0760">
      <w:pPr>
        <w:pStyle w:val="NoSpacing"/>
        <w:jc w:val="both"/>
        <w:rPr>
          <w:rFonts w:ascii="Calibri" w:hAnsi="Calibri"/>
        </w:rPr>
      </w:pPr>
    </w:p>
    <w:p w14:paraId="1D9A3F39" w14:textId="77777777" w:rsidR="00661D50" w:rsidRDefault="00661D50" w:rsidP="00CF0760">
      <w:pPr>
        <w:pStyle w:val="NoSpacing"/>
        <w:jc w:val="both"/>
        <w:rPr>
          <w:rFonts w:ascii="Calibri" w:hAnsi="Calibri"/>
        </w:rPr>
      </w:pPr>
      <w:r>
        <w:rPr>
          <w:sz w:val="18"/>
        </w:rPr>
        <w:t>Additional Requirements: Completion of required background checks, health and safety training, and agency orientation. Completion of the BACB-required supervision training is required before supervising RBTs, BCaBAs, or fieldwork trainees. A valid driver’s license, acceptable driving record, and ability to travel among Thrive Upstate service locations are required. Must be able to perform the essential physical functions of the position with or without reasonable accommodation.</w:t>
      </w:r>
    </w:p>
    <w:p w14:paraId="41783F9B" w14:textId="77777777" w:rsidR="00342D2F" w:rsidRDefault="00342D2F" w:rsidP="00CF0760">
      <w:pPr>
        <w:pStyle w:val="NoSpacing"/>
        <w:jc w:val="both"/>
        <w:rPr>
          <w:rFonts w:ascii="Calibri" w:hAnsi="Calibri"/>
        </w:rPr>
      </w:pPr>
    </w:p>
    <w:p w14:paraId="3D2CE53E" w14:textId="77777777" w:rsidR="00342D2F" w:rsidRDefault="00342D2F" w:rsidP="00CF0760">
      <w:pPr>
        <w:pStyle w:val="NoSpacing"/>
        <w:jc w:val="both"/>
        <w:rPr>
          <w:rFonts w:ascii="Calibri" w:hAnsi="Calibri"/>
        </w:rPr>
      </w:pPr>
    </w:p>
    <w:p w14:paraId="7E633D62" w14:textId="77777777" w:rsidR="00342D2F" w:rsidRDefault="00342D2F" w:rsidP="00CF0760">
      <w:pPr>
        <w:pStyle w:val="NoSpacing"/>
        <w:jc w:val="both"/>
        <w:rPr>
          <w:rFonts w:ascii="Calibri" w:hAnsi="Calibri"/>
        </w:rPr>
      </w:pPr>
    </w:p>
    <w:p w14:paraId="4036CBD7" w14:textId="77777777" w:rsidR="00661D50" w:rsidRDefault="00661D50" w:rsidP="00CF0760">
      <w:pPr>
        <w:pStyle w:val="NoSpacing"/>
        <w:jc w:val="both"/>
        <w:rPr>
          <w:rFonts w:ascii="Calibri" w:hAnsi="Calibr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4"/>
        <w:gridCol w:w="1277"/>
        <w:gridCol w:w="586"/>
        <w:gridCol w:w="46"/>
        <w:gridCol w:w="703"/>
        <w:gridCol w:w="618"/>
        <w:gridCol w:w="631"/>
        <w:gridCol w:w="3370"/>
        <w:gridCol w:w="615"/>
        <w:gridCol w:w="529"/>
        <w:gridCol w:w="531"/>
        <w:gridCol w:w="590"/>
        <w:gridCol w:w="10"/>
      </w:tblGrid>
      <w:tr w:rsidR="003B4193" w:rsidRPr="003B4193" w14:paraId="01170D47" w14:textId="77777777" w:rsidTr="00511405">
        <w:trPr>
          <w:jc w:val="center"/>
        </w:trPr>
        <w:tc>
          <w:tcPr>
            <w:tcW w:w="11008" w:type="dxa"/>
            <w:gridSpan w:val="13"/>
            <w:shd w:val="clear" w:color="auto" w:fill="EEECE1"/>
          </w:tcPr>
          <w:p w14:paraId="1136DF09" w14:textId="77777777" w:rsidR="003B4193" w:rsidRPr="003B4193" w:rsidRDefault="003B4193" w:rsidP="003B4193">
            <w:pPr>
              <w:jc w:val="center"/>
              <w:rPr>
                <w:b/>
                <w:sz w:val="28"/>
                <w:szCs w:val="28"/>
              </w:rPr>
            </w:pPr>
            <w:r w:rsidRPr="003B4193">
              <w:rPr>
                <w:b/>
                <w:sz w:val="28"/>
                <w:szCs w:val="28"/>
              </w:rPr>
              <w:t>Mental &amp; Physical Demands- ADA Guidelines</w:t>
            </w:r>
          </w:p>
        </w:tc>
      </w:tr>
      <w:tr w:rsidR="005F7EF1" w:rsidRPr="003B4193" w14:paraId="6C0003BA" w14:textId="77777777" w:rsidTr="00511405">
        <w:trPr>
          <w:trHeight w:val="288"/>
          <w:jc w:val="center"/>
        </w:trPr>
        <w:tc>
          <w:tcPr>
            <w:tcW w:w="2605" w:type="dxa"/>
            <w:gridSpan w:val="2"/>
            <w:shd w:val="clear" w:color="auto" w:fill="FFFFFF"/>
          </w:tcPr>
          <w:p w14:paraId="6C650853" w14:textId="77777777" w:rsidR="005F7EF1" w:rsidRPr="005F7EF1" w:rsidRDefault="005F7EF1" w:rsidP="00511405">
            <w:pPr>
              <w:rPr>
                <w:b/>
                <w:i/>
                <w:szCs w:val="28"/>
              </w:rPr>
            </w:pPr>
            <w:r w:rsidRPr="005F7EF1">
              <w:rPr>
                <w:b/>
                <w:i/>
                <w:szCs w:val="28"/>
              </w:rPr>
              <w:t>Physical Demands</w:t>
            </w:r>
          </w:p>
        </w:tc>
        <w:tc>
          <w:tcPr>
            <w:tcW w:w="635" w:type="dxa"/>
            <w:gridSpan w:val="2"/>
            <w:shd w:val="clear" w:color="auto" w:fill="FFFFFF"/>
          </w:tcPr>
          <w:p w14:paraId="7AFD4672" w14:textId="77777777" w:rsidR="005F7EF1" w:rsidRPr="00511405" w:rsidRDefault="005F7EF1" w:rsidP="003B4193">
            <w:pPr>
              <w:jc w:val="center"/>
              <w:rPr>
                <w:b/>
                <w:i/>
                <w:szCs w:val="28"/>
              </w:rPr>
            </w:pPr>
            <w:r w:rsidRPr="00511405">
              <w:rPr>
                <w:b/>
                <w:i/>
                <w:szCs w:val="28"/>
              </w:rPr>
              <w:t>C</w:t>
            </w:r>
          </w:p>
        </w:tc>
        <w:tc>
          <w:tcPr>
            <w:tcW w:w="723" w:type="dxa"/>
            <w:shd w:val="clear" w:color="auto" w:fill="FFFFFF"/>
          </w:tcPr>
          <w:p w14:paraId="6184772D" w14:textId="77777777" w:rsidR="005F7EF1" w:rsidRPr="00511405" w:rsidRDefault="005F7EF1" w:rsidP="003B4193">
            <w:pPr>
              <w:jc w:val="center"/>
              <w:rPr>
                <w:b/>
                <w:i/>
                <w:szCs w:val="28"/>
              </w:rPr>
            </w:pPr>
            <w:r w:rsidRPr="00511405">
              <w:rPr>
                <w:b/>
                <w:i/>
                <w:szCs w:val="28"/>
              </w:rPr>
              <w:t>F</w:t>
            </w:r>
          </w:p>
        </w:tc>
        <w:tc>
          <w:tcPr>
            <w:tcW w:w="632" w:type="dxa"/>
            <w:shd w:val="clear" w:color="auto" w:fill="FFFFFF"/>
          </w:tcPr>
          <w:p w14:paraId="31DCEB9D" w14:textId="77777777" w:rsidR="005F7EF1" w:rsidRPr="00511405" w:rsidRDefault="005F7EF1" w:rsidP="003B4193">
            <w:pPr>
              <w:jc w:val="center"/>
              <w:rPr>
                <w:b/>
                <w:i/>
                <w:szCs w:val="28"/>
              </w:rPr>
            </w:pPr>
            <w:r w:rsidRPr="00511405">
              <w:rPr>
                <w:b/>
                <w:i/>
                <w:szCs w:val="28"/>
              </w:rPr>
              <w:t>O</w:t>
            </w:r>
          </w:p>
        </w:tc>
        <w:tc>
          <w:tcPr>
            <w:tcW w:w="633" w:type="dxa"/>
            <w:tcBorders>
              <w:right w:val="double" w:sz="4" w:space="0" w:color="auto"/>
            </w:tcBorders>
            <w:shd w:val="clear" w:color="auto" w:fill="FFFFFF"/>
          </w:tcPr>
          <w:p w14:paraId="0347BFF4" w14:textId="77777777" w:rsidR="005F7EF1" w:rsidRPr="00511405" w:rsidRDefault="005F7EF1" w:rsidP="003B4193">
            <w:pPr>
              <w:jc w:val="center"/>
              <w:rPr>
                <w:b/>
                <w:i/>
                <w:szCs w:val="28"/>
              </w:rPr>
            </w:pPr>
            <w:r w:rsidRPr="00511405">
              <w:rPr>
                <w:b/>
                <w:i/>
                <w:szCs w:val="28"/>
              </w:rPr>
              <w:t>N/A</w:t>
            </w:r>
          </w:p>
        </w:tc>
        <w:tc>
          <w:tcPr>
            <w:tcW w:w="3470" w:type="dxa"/>
            <w:tcBorders>
              <w:left w:val="double" w:sz="4" w:space="0" w:color="auto"/>
            </w:tcBorders>
            <w:shd w:val="clear" w:color="auto" w:fill="FFFFFF"/>
          </w:tcPr>
          <w:p w14:paraId="729BA5EA" w14:textId="77777777" w:rsidR="005F7EF1" w:rsidRPr="00511405" w:rsidRDefault="005F7EF1" w:rsidP="00511405">
            <w:pPr>
              <w:rPr>
                <w:b/>
                <w:i/>
                <w:szCs w:val="28"/>
              </w:rPr>
            </w:pPr>
            <w:r w:rsidRPr="00511405">
              <w:rPr>
                <w:b/>
                <w:i/>
                <w:szCs w:val="28"/>
              </w:rPr>
              <w:t>Lifting Requirements</w:t>
            </w:r>
          </w:p>
        </w:tc>
        <w:tc>
          <w:tcPr>
            <w:tcW w:w="630" w:type="dxa"/>
            <w:shd w:val="clear" w:color="auto" w:fill="FFFFFF"/>
          </w:tcPr>
          <w:p w14:paraId="5838FDA4" w14:textId="77777777" w:rsidR="005F7EF1" w:rsidRPr="00511405" w:rsidRDefault="005F7EF1" w:rsidP="003B4193">
            <w:pPr>
              <w:jc w:val="center"/>
              <w:rPr>
                <w:b/>
                <w:i/>
                <w:szCs w:val="28"/>
              </w:rPr>
            </w:pPr>
            <w:r w:rsidRPr="00511405">
              <w:rPr>
                <w:b/>
                <w:i/>
                <w:szCs w:val="28"/>
              </w:rPr>
              <w:t>C</w:t>
            </w:r>
          </w:p>
        </w:tc>
        <w:tc>
          <w:tcPr>
            <w:tcW w:w="540" w:type="dxa"/>
            <w:shd w:val="clear" w:color="auto" w:fill="FFFFFF"/>
          </w:tcPr>
          <w:p w14:paraId="1D676242" w14:textId="77777777" w:rsidR="005F7EF1" w:rsidRPr="00511405" w:rsidRDefault="005F7EF1" w:rsidP="003B4193">
            <w:pPr>
              <w:jc w:val="center"/>
              <w:rPr>
                <w:b/>
                <w:i/>
                <w:szCs w:val="28"/>
              </w:rPr>
            </w:pPr>
            <w:r w:rsidRPr="00511405">
              <w:rPr>
                <w:b/>
                <w:i/>
                <w:szCs w:val="28"/>
              </w:rPr>
              <w:t>F</w:t>
            </w:r>
          </w:p>
        </w:tc>
        <w:tc>
          <w:tcPr>
            <w:tcW w:w="540" w:type="dxa"/>
            <w:shd w:val="clear" w:color="auto" w:fill="FFFFFF"/>
          </w:tcPr>
          <w:p w14:paraId="2231441D" w14:textId="77777777" w:rsidR="005F7EF1" w:rsidRPr="00511405" w:rsidRDefault="005F7EF1" w:rsidP="003B4193">
            <w:pPr>
              <w:jc w:val="center"/>
              <w:rPr>
                <w:b/>
                <w:i/>
                <w:szCs w:val="28"/>
              </w:rPr>
            </w:pPr>
            <w:r w:rsidRPr="00511405">
              <w:rPr>
                <w:b/>
                <w:i/>
                <w:szCs w:val="28"/>
              </w:rPr>
              <w:t>O</w:t>
            </w:r>
          </w:p>
        </w:tc>
        <w:tc>
          <w:tcPr>
            <w:tcW w:w="600" w:type="dxa"/>
            <w:gridSpan w:val="2"/>
            <w:shd w:val="clear" w:color="auto" w:fill="FFFFFF"/>
          </w:tcPr>
          <w:p w14:paraId="570EC09C" w14:textId="77777777" w:rsidR="005F7EF1" w:rsidRPr="00511405" w:rsidRDefault="005F7EF1" w:rsidP="003B4193">
            <w:pPr>
              <w:jc w:val="center"/>
              <w:rPr>
                <w:b/>
                <w:i/>
                <w:szCs w:val="28"/>
              </w:rPr>
            </w:pPr>
            <w:r w:rsidRPr="00511405">
              <w:rPr>
                <w:b/>
                <w:i/>
                <w:szCs w:val="28"/>
              </w:rPr>
              <w:t>N/A</w:t>
            </w:r>
          </w:p>
        </w:tc>
      </w:tr>
      <w:tr w:rsidR="005F7EF1" w:rsidRPr="003B4193" w14:paraId="3ED5EF87" w14:textId="77777777" w:rsidTr="00511405">
        <w:trPr>
          <w:trHeight w:val="288"/>
          <w:jc w:val="center"/>
        </w:trPr>
        <w:tc>
          <w:tcPr>
            <w:tcW w:w="2605" w:type="dxa"/>
            <w:gridSpan w:val="2"/>
            <w:shd w:val="clear" w:color="auto" w:fill="FFFFFF"/>
            <w:vAlign w:val="center"/>
          </w:tcPr>
          <w:p w14:paraId="579BD55A" w14:textId="77777777" w:rsidR="005F7EF1" w:rsidRPr="003B4193" w:rsidRDefault="005F7EF1" w:rsidP="00511405">
            <w:pPr>
              <w:autoSpaceDE w:val="0"/>
              <w:autoSpaceDN w:val="0"/>
              <w:rPr>
                <w:rFonts w:eastAsia="Times New Roman" w:cs="Calibri"/>
              </w:rPr>
            </w:pPr>
            <w:r w:rsidRPr="003B4193">
              <w:rPr>
                <w:rFonts w:eastAsia="Times New Roman" w:cs="Calibri"/>
              </w:rPr>
              <w:t>Stand</w:t>
            </w:r>
          </w:p>
        </w:tc>
        <w:tc>
          <w:tcPr>
            <w:tcW w:w="635" w:type="dxa"/>
            <w:gridSpan w:val="2"/>
            <w:shd w:val="clear" w:color="auto" w:fill="FFFFFF"/>
          </w:tcPr>
          <w:p w14:paraId="1054D55C" w14:textId="77777777" w:rsidR="005F7EF1" w:rsidRPr="005F7EF1" w:rsidRDefault="0055142F" w:rsidP="003B4193">
            <w:pPr>
              <w:jc w:val="center"/>
              <w:rPr>
                <w:szCs w:val="28"/>
              </w:rPr>
            </w:pPr>
            <w:r>
              <w:rPr>
                <w:szCs w:val="28"/>
              </w:rPr>
              <w:t>X</w:t>
            </w:r>
          </w:p>
        </w:tc>
        <w:tc>
          <w:tcPr>
            <w:tcW w:w="723" w:type="dxa"/>
            <w:shd w:val="clear" w:color="auto" w:fill="FFFFFF"/>
          </w:tcPr>
          <w:p w14:paraId="2189E0F9" w14:textId="77777777" w:rsidR="005F7EF1" w:rsidRPr="005F7EF1" w:rsidRDefault="005F7EF1" w:rsidP="003B4193">
            <w:pPr>
              <w:jc w:val="center"/>
              <w:rPr>
                <w:szCs w:val="28"/>
              </w:rPr>
            </w:pPr>
          </w:p>
        </w:tc>
        <w:tc>
          <w:tcPr>
            <w:tcW w:w="632" w:type="dxa"/>
            <w:shd w:val="clear" w:color="auto" w:fill="FFFFFF"/>
          </w:tcPr>
          <w:p w14:paraId="41886CED" w14:textId="77777777" w:rsidR="005F7EF1" w:rsidRPr="005F7EF1" w:rsidRDefault="005F7EF1" w:rsidP="003B4193">
            <w:pPr>
              <w:jc w:val="center"/>
              <w:rPr>
                <w:szCs w:val="28"/>
              </w:rPr>
            </w:pPr>
          </w:p>
        </w:tc>
        <w:tc>
          <w:tcPr>
            <w:tcW w:w="633" w:type="dxa"/>
            <w:tcBorders>
              <w:right w:val="double" w:sz="4" w:space="0" w:color="auto"/>
            </w:tcBorders>
            <w:shd w:val="clear" w:color="auto" w:fill="FFFFFF"/>
          </w:tcPr>
          <w:p w14:paraId="29C789FB" w14:textId="77777777" w:rsidR="005F7EF1" w:rsidRDefault="005F7EF1" w:rsidP="003B4193">
            <w:pPr>
              <w:jc w:val="center"/>
              <w:rPr>
                <w:szCs w:val="28"/>
              </w:rPr>
            </w:pPr>
          </w:p>
        </w:tc>
        <w:tc>
          <w:tcPr>
            <w:tcW w:w="3470" w:type="dxa"/>
            <w:tcBorders>
              <w:left w:val="double" w:sz="4" w:space="0" w:color="auto"/>
            </w:tcBorders>
            <w:shd w:val="clear" w:color="auto" w:fill="FFFFFF"/>
            <w:vAlign w:val="center"/>
          </w:tcPr>
          <w:p w14:paraId="67051967" w14:textId="77777777" w:rsidR="005F7EF1" w:rsidRPr="003B4193" w:rsidRDefault="005F7EF1" w:rsidP="00511405">
            <w:pPr>
              <w:autoSpaceDE w:val="0"/>
              <w:autoSpaceDN w:val="0"/>
              <w:rPr>
                <w:rFonts w:eastAsia="Times New Roman" w:cs="Calibri"/>
              </w:rPr>
            </w:pPr>
            <w:r w:rsidRPr="003B4193">
              <w:rPr>
                <w:rFonts w:eastAsia="Times New Roman" w:cs="Calibri"/>
              </w:rPr>
              <w:t>10 pounds or less</w:t>
            </w:r>
          </w:p>
        </w:tc>
        <w:tc>
          <w:tcPr>
            <w:tcW w:w="630" w:type="dxa"/>
            <w:shd w:val="clear" w:color="auto" w:fill="FFFFFF"/>
          </w:tcPr>
          <w:p w14:paraId="49AC7F9A" w14:textId="77777777" w:rsidR="005F7EF1" w:rsidRPr="00970D0F" w:rsidRDefault="005F7EF1" w:rsidP="003B4193">
            <w:pPr>
              <w:jc w:val="center"/>
              <w:rPr>
                <w:szCs w:val="28"/>
              </w:rPr>
            </w:pPr>
          </w:p>
        </w:tc>
        <w:tc>
          <w:tcPr>
            <w:tcW w:w="540" w:type="dxa"/>
            <w:shd w:val="clear" w:color="auto" w:fill="FFFFFF"/>
          </w:tcPr>
          <w:p w14:paraId="79A80218" w14:textId="77777777" w:rsidR="005F7EF1" w:rsidRPr="00970D0F" w:rsidRDefault="0055142F" w:rsidP="003B4193">
            <w:pPr>
              <w:jc w:val="center"/>
              <w:rPr>
                <w:szCs w:val="28"/>
              </w:rPr>
            </w:pPr>
            <w:r>
              <w:rPr>
                <w:szCs w:val="28"/>
              </w:rPr>
              <w:t>X</w:t>
            </w:r>
          </w:p>
        </w:tc>
        <w:tc>
          <w:tcPr>
            <w:tcW w:w="540" w:type="dxa"/>
            <w:shd w:val="clear" w:color="auto" w:fill="FFFFFF"/>
          </w:tcPr>
          <w:p w14:paraId="3D655A0A" w14:textId="77777777" w:rsidR="005F7EF1" w:rsidRPr="00970D0F" w:rsidRDefault="005F7EF1" w:rsidP="003B4193">
            <w:pPr>
              <w:jc w:val="center"/>
              <w:rPr>
                <w:szCs w:val="28"/>
              </w:rPr>
            </w:pPr>
          </w:p>
        </w:tc>
        <w:tc>
          <w:tcPr>
            <w:tcW w:w="600" w:type="dxa"/>
            <w:gridSpan w:val="2"/>
            <w:shd w:val="clear" w:color="auto" w:fill="FFFFFF"/>
          </w:tcPr>
          <w:p w14:paraId="743C0D44" w14:textId="77777777" w:rsidR="005F7EF1" w:rsidRDefault="005F7EF1" w:rsidP="003B4193">
            <w:pPr>
              <w:jc w:val="center"/>
              <w:rPr>
                <w:szCs w:val="28"/>
              </w:rPr>
            </w:pPr>
          </w:p>
        </w:tc>
      </w:tr>
      <w:tr w:rsidR="005F7EF1" w:rsidRPr="003B4193" w14:paraId="77D34BAF" w14:textId="77777777" w:rsidTr="00511405">
        <w:trPr>
          <w:trHeight w:val="288"/>
          <w:jc w:val="center"/>
        </w:trPr>
        <w:tc>
          <w:tcPr>
            <w:tcW w:w="2605" w:type="dxa"/>
            <w:gridSpan w:val="2"/>
            <w:shd w:val="clear" w:color="auto" w:fill="FFFFFF"/>
            <w:vAlign w:val="center"/>
          </w:tcPr>
          <w:p w14:paraId="3052D168" w14:textId="77777777" w:rsidR="005F7EF1" w:rsidRPr="003B4193" w:rsidRDefault="005F7EF1" w:rsidP="00511405">
            <w:pPr>
              <w:autoSpaceDE w:val="0"/>
              <w:autoSpaceDN w:val="0"/>
              <w:rPr>
                <w:rFonts w:eastAsia="Times New Roman" w:cs="Calibri"/>
              </w:rPr>
            </w:pPr>
            <w:r w:rsidRPr="003B4193">
              <w:rPr>
                <w:rFonts w:eastAsia="Times New Roman" w:cs="Calibri"/>
              </w:rPr>
              <w:lastRenderedPageBreak/>
              <w:t>Walk</w:t>
            </w:r>
          </w:p>
        </w:tc>
        <w:tc>
          <w:tcPr>
            <w:tcW w:w="635" w:type="dxa"/>
            <w:gridSpan w:val="2"/>
            <w:shd w:val="clear" w:color="auto" w:fill="FFFFFF"/>
          </w:tcPr>
          <w:p w14:paraId="74384191" w14:textId="77777777" w:rsidR="005F7EF1" w:rsidRPr="005F7EF1" w:rsidRDefault="0055142F" w:rsidP="003B4193">
            <w:pPr>
              <w:jc w:val="center"/>
              <w:rPr>
                <w:szCs w:val="28"/>
              </w:rPr>
            </w:pPr>
            <w:r>
              <w:rPr>
                <w:szCs w:val="28"/>
              </w:rPr>
              <w:t>X</w:t>
            </w:r>
          </w:p>
        </w:tc>
        <w:tc>
          <w:tcPr>
            <w:tcW w:w="723" w:type="dxa"/>
            <w:shd w:val="clear" w:color="auto" w:fill="FFFFFF"/>
          </w:tcPr>
          <w:p w14:paraId="2D38601F" w14:textId="77777777" w:rsidR="005F7EF1" w:rsidRPr="005F7EF1" w:rsidRDefault="005F7EF1" w:rsidP="003B4193">
            <w:pPr>
              <w:jc w:val="center"/>
              <w:rPr>
                <w:szCs w:val="28"/>
              </w:rPr>
            </w:pPr>
          </w:p>
        </w:tc>
        <w:tc>
          <w:tcPr>
            <w:tcW w:w="632" w:type="dxa"/>
            <w:shd w:val="clear" w:color="auto" w:fill="FFFFFF"/>
          </w:tcPr>
          <w:p w14:paraId="66CC5642" w14:textId="77777777" w:rsidR="005F7EF1" w:rsidRPr="005F7EF1" w:rsidRDefault="005F7EF1" w:rsidP="003B4193">
            <w:pPr>
              <w:jc w:val="center"/>
              <w:rPr>
                <w:szCs w:val="28"/>
              </w:rPr>
            </w:pPr>
          </w:p>
        </w:tc>
        <w:tc>
          <w:tcPr>
            <w:tcW w:w="633" w:type="dxa"/>
            <w:tcBorders>
              <w:right w:val="double" w:sz="4" w:space="0" w:color="auto"/>
            </w:tcBorders>
            <w:shd w:val="clear" w:color="auto" w:fill="FFFFFF"/>
          </w:tcPr>
          <w:p w14:paraId="48160961" w14:textId="77777777" w:rsidR="005F7EF1" w:rsidRDefault="005F7EF1" w:rsidP="003B4193">
            <w:pPr>
              <w:jc w:val="center"/>
              <w:rPr>
                <w:szCs w:val="28"/>
              </w:rPr>
            </w:pPr>
          </w:p>
        </w:tc>
        <w:tc>
          <w:tcPr>
            <w:tcW w:w="3470" w:type="dxa"/>
            <w:tcBorders>
              <w:left w:val="double" w:sz="4" w:space="0" w:color="auto"/>
            </w:tcBorders>
            <w:shd w:val="clear" w:color="auto" w:fill="FFFFFF"/>
            <w:vAlign w:val="center"/>
          </w:tcPr>
          <w:p w14:paraId="10729B31" w14:textId="77777777" w:rsidR="005F7EF1" w:rsidRPr="003B4193" w:rsidRDefault="005F7EF1" w:rsidP="00511405">
            <w:pPr>
              <w:autoSpaceDE w:val="0"/>
              <w:autoSpaceDN w:val="0"/>
              <w:rPr>
                <w:rFonts w:eastAsia="Times New Roman" w:cs="Calibri"/>
              </w:rPr>
            </w:pPr>
            <w:r w:rsidRPr="003B4193">
              <w:rPr>
                <w:rFonts w:eastAsia="Times New Roman" w:cs="Calibri"/>
              </w:rPr>
              <w:t>11 to 20 pounds</w:t>
            </w:r>
          </w:p>
        </w:tc>
        <w:tc>
          <w:tcPr>
            <w:tcW w:w="630" w:type="dxa"/>
            <w:shd w:val="clear" w:color="auto" w:fill="FFFFFF"/>
          </w:tcPr>
          <w:p w14:paraId="17B86F2F" w14:textId="77777777" w:rsidR="005F7EF1" w:rsidRPr="00970D0F" w:rsidRDefault="005F7EF1" w:rsidP="003B4193">
            <w:pPr>
              <w:jc w:val="center"/>
              <w:rPr>
                <w:szCs w:val="28"/>
              </w:rPr>
            </w:pPr>
          </w:p>
        </w:tc>
        <w:tc>
          <w:tcPr>
            <w:tcW w:w="540" w:type="dxa"/>
            <w:shd w:val="clear" w:color="auto" w:fill="FFFFFF"/>
          </w:tcPr>
          <w:p w14:paraId="198E2363" w14:textId="77777777" w:rsidR="005F7EF1" w:rsidRPr="00970D0F" w:rsidRDefault="005F7EF1" w:rsidP="003B4193">
            <w:pPr>
              <w:jc w:val="center"/>
              <w:rPr>
                <w:szCs w:val="28"/>
              </w:rPr>
            </w:pPr>
          </w:p>
        </w:tc>
        <w:tc>
          <w:tcPr>
            <w:tcW w:w="540" w:type="dxa"/>
            <w:shd w:val="clear" w:color="auto" w:fill="FFFFFF"/>
          </w:tcPr>
          <w:p w14:paraId="7CF0411D" w14:textId="77777777" w:rsidR="005F7EF1" w:rsidRPr="00970D0F" w:rsidRDefault="0055142F" w:rsidP="003B4193">
            <w:pPr>
              <w:jc w:val="center"/>
              <w:rPr>
                <w:szCs w:val="28"/>
              </w:rPr>
            </w:pPr>
            <w:r>
              <w:rPr>
                <w:szCs w:val="28"/>
              </w:rPr>
              <w:t>X</w:t>
            </w:r>
          </w:p>
        </w:tc>
        <w:tc>
          <w:tcPr>
            <w:tcW w:w="600" w:type="dxa"/>
            <w:gridSpan w:val="2"/>
            <w:shd w:val="clear" w:color="auto" w:fill="FFFFFF"/>
          </w:tcPr>
          <w:p w14:paraId="27FEDF8F" w14:textId="77777777" w:rsidR="005F7EF1" w:rsidRDefault="005F7EF1" w:rsidP="003B4193">
            <w:pPr>
              <w:jc w:val="center"/>
              <w:rPr>
                <w:szCs w:val="28"/>
              </w:rPr>
            </w:pPr>
          </w:p>
        </w:tc>
      </w:tr>
      <w:tr w:rsidR="005F7EF1" w:rsidRPr="003B4193" w14:paraId="4698594F" w14:textId="77777777" w:rsidTr="00511405">
        <w:trPr>
          <w:trHeight w:val="288"/>
          <w:jc w:val="center"/>
        </w:trPr>
        <w:tc>
          <w:tcPr>
            <w:tcW w:w="2605" w:type="dxa"/>
            <w:gridSpan w:val="2"/>
            <w:shd w:val="clear" w:color="auto" w:fill="FFFFFF"/>
            <w:vAlign w:val="center"/>
          </w:tcPr>
          <w:p w14:paraId="000B7782" w14:textId="77777777" w:rsidR="005F7EF1" w:rsidRPr="003B4193" w:rsidRDefault="005F7EF1" w:rsidP="00511405">
            <w:pPr>
              <w:autoSpaceDE w:val="0"/>
              <w:autoSpaceDN w:val="0"/>
              <w:rPr>
                <w:rFonts w:eastAsia="Times New Roman" w:cs="Calibri"/>
              </w:rPr>
            </w:pPr>
            <w:r w:rsidRPr="003B4193">
              <w:rPr>
                <w:rFonts w:eastAsia="Times New Roman" w:cs="Calibri"/>
              </w:rPr>
              <w:t>Sit</w:t>
            </w:r>
          </w:p>
        </w:tc>
        <w:tc>
          <w:tcPr>
            <w:tcW w:w="635" w:type="dxa"/>
            <w:gridSpan w:val="2"/>
            <w:shd w:val="clear" w:color="auto" w:fill="FFFFFF"/>
          </w:tcPr>
          <w:p w14:paraId="52F45E50" w14:textId="77777777" w:rsidR="005F7EF1" w:rsidRPr="005F7EF1" w:rsidRDefault="0055142F" w:rsidP="003B4193">
            <w:pPr>
              <w:jc w:val="center"/>
              <w:rPr>
                <w:szCs w:val="28"/>
              </w:rPr>
            </w:pPr>
            <w:r>
              <w:rPr>
                <w:szCs w:val="28"/>
              </w:rPr>
              <w:t>X</w:t>
            </w:r>
          </w:p>
        </w:tc>
        <w:tc>
          <w:tcPr>
            <w:tcW w:w="723" w:type="dxa"/>
            <w:shd w:val="clear" w:color="auto" w:fill="FFFFFF"/>
          </w:tcPr>
          <w:p w14:paraId="03D303BA" w14:textId="77777777" w:rsidR="005F7EF1" w:rsidRPr="005F7EF1" w:rsidRDefault="005F7EF1" w:rsidP="003B4193">
            <w:pPr>
              <w:jc w:val="center"/>
              <w:rPr>
                <w:szCs w:val="28"/>
              </w:rPr>
            </w:pPr>
          </w:p>
        </w:tc>
        <w:tc>
          <w:tcPr>
            <w:tcW w:w="632" w:type="dxa"/>
            <w:shd w:val="clear" w:color="auto" w:fill="FFFFFF"/>
          </w:tcPr>
          <w:p w14:paraId="51429D75" w14:textId="77777777" w:rsidR="005F7EF1" w:rsidRPr="005F7EF1" w:rsidRDefault="005F7EF1" w:rsidP="003B4193">
            <w:pPr>
              <w:jc w:val="center"/>
              <w:rPr>
                <w:szCs w:val="28"/>
              </w:rPr>
            </w:pPr>
          </w:p>
        </w:tc>
        <w:tc>
          <w:tcPr>
            <w:tcW w:w="633" w:type="dxa"/>
            <w:tcBorders>
              <w:right w:val="double" w:sz="4" w:space="0" w:color="auto"/>
            </w:tcBorders>
            <w:shd w:val="clear" w:color="auto" w:fill="FFFFFF"/>
          </w:tcPr>
          <w:p w14:paraId="039F75C3" w14:textId="77777777" w:rsidR="005F7EF1" w:rsidRDefault="005F7EF1" w:rsidP="003B4193">
            <w:pPr>
              <w:jc w:val="center"/>
              <w:rPr>
                <w:szCs w:val="28"/>
              </w:rPr>
            </w:pPr>
          </w:p>
        </w:tc>
        <w:tc>
          <w:tcPr>
            <w:tcW w:w="3470" w:type="dxa"/>
            <w:tcBorders>
              <w:left w:val="double" w:sz="4" w:space="0" w:color="auto"/>
            </w:tcBorders>
            <w:shd w:val="clear" w:color="auto" w:fill="FFFFFF"/>
            <w:vAlign w:val="center"/>
          </w:tcPr>
          <w:p w14:paraId="17756EAB" w14:textId="77777777" w:rsidR="005F7EF1" w:rsidRPr="003B4193" w:rsidRDefault="005F7EF1" w:rsidP="00511405">
            <w:pPr>
              <w:autoSpaceDE w:val="0"/>
              <w:autoSpaceDN w:val="0"/>
              <w:rPr>
                <w:rFonts w:eastAsia="Times New Roman" w:cs="Calibri"/>
              </w:rPr>
            </w:pPr>
            <w:r w:rsidRPr="003B4193">
              <w:rPr>
                <w:rFonts w:eastAsia="Times New Roman" w:cs="Calibri"/>
              </w:rPr>
              <w:t>21 to 50 pounds</w:t>
            </w:r>
          </w:p>
        </w:tc>
        <w:tc>
          <w:tcPr>
            <w:tcW w:w="630" w:type="dxa"/>
            <w:shd w:val="clear" w:color="auto" w:fill="FFFFFF"/>
          </w:tcPr>
          <w:p w14:paraId="0F234BC6" w14:textId="77777777" w:rsidR="005F7EF1" w:rsidRPr="00970D0F" w:rsidRDefault="005F7EF1" w:rsidP="003B4193">
            <w:pPr>
              <w:jc w:val="center"/>
              <w:rPr>
                <w:szCs w:val="28"/>
              </w:rPr>
            </w:pPr>
          </w:p>
        </w:tc>
        <w:tc>
          <w:tcPr>
            <w:tcW w:w="540" w:type="dxa"/>
            <w:shd w:val="clear" w:color="auto" w:fill="FFFFFF"/>
          </w:tcPr>
          <w:p w14:paraId="581EA081" w14:textId="77777777" w:rsidR="005F7EF1" w:rsidRPr="00970D0F" w:rsidRDefault="005F7EF1" w:rsidP="003B4193">
            <w:pPr>
              <w:jc w:val="center"/>
              <w:rPr>
                <w:szCs w:val="28"/>
              </w:rPr>
            </w:pPr>
          </w:p>
        </w:tc>
        <w:tc>
          <w:tcPr>
            <w:tcW w:w="540" w:type="dxa"/>
            <w:shd w:val="clear" w:color="auto" w:fill="FFFFFF"/>
          </w:tcPr>
          <w:p w14:paraId="2A0049D5" w14:textId="77777777" w:rsidR="005F7EF1" w:rsidRPr="00970D0F" w:rsidRDefault="0055142F" w:rsidP="003B4193">
            <w:pPr>
              <w:jc w:val="center"/>
              <w:rPr>
                <w:szCs w:val="28"/>
              </w:rPr>
            </w:pPr>
            <w:r>
              <w:rPr>
                <w:szCs w:val="28"/>
              </w:rPr>
              <w:t>X</w:t>
            </w:r>
          </w:p>
        </w:tc>
        <w:tc>
          <w:tcPr>
            <w:tcW w:w="600" w:type="dxa"/>
            <w:gridSpan w:val="2"/>
            <w:shd w:val="clear" w:color="auto" w:fill="FFFFFF"/>
          </w:tcPr>
          <w:p w14:paraId="681D4977" w14:textId="77777777" w:rsidR="005F7EF1" w:rsidRDefault="005F7EF1" w:rsidP="003B4193">
            <w:pPr>
              <w:jc w:val="center"/>
              <w:rPr>
                <w:szCs w:val="28"/>
              </w:rPr>
            </w:pPr>
          </w:p>
        </w:tc>
      </w:tr>
      <w:tr w:rsidR="00970D0F" w:rsidRPr="005F7EF1" w14:paraId="697390F0" w14:textId="77777777" w:rsidTr="0065755B">
        <w:trPr>
          <w:gridAfter w:val="1"/>
          <w:wAfter w:w="10" w:type="dxa"/>
          <w:trHeight w:val="288"/>
          <w:jc w:val="center"/>
        </w:trPr>
        <w:tc>
          <w:tcPr>
            <w:tcW w:w="2605" w:type="dxa"/>
            <w:gridSpan w:val="2"/>
            <w:shd w:val="clear" w:color="auto" w:fill="FFFFFF"/>
          </w:tcPr>
          <w:p w14:paraId="5DA707EF" w14:textId="77777777" w:rsidR="00970D0F" w:rsidRPr="005F7EF1" w:rsidRDefault="00970D0F" w:rsidP="00511405">
            <w:pPr>
              <w:rPr>
                <w:b/>
                <w:i/>
                <w:szCs w:val="28"/>
              </w:rPr>
            </w:pPr>
            <w:r w:rsidRPr="005F7EF1">
              <w:rPr>
                <w:b/>
                <w:i/>
                <w:szCs w:val="28"/>
              </w:rPr>
              <w:t>Physical Demands</w:t>
            </w:r>
          </w:p>
        </w:tc>
        <w:tc>
          <w:tcPr>
            <w:tcW w:w="635" w:type="dxa"/>
            <w:gridSpan w:val="2"/>
            <w:shd w:val="clear" w:color="auto" w:fill="FFFFFF"/>
          </w:tcPr>
          <w:p w14:paraId="6BE84CAA" w14:textId="77777777" w:rsidR="00970D0F" w:rsidRPr="00511405" w:rsidRDefault="00970D0F" w:rsidP="001D0B3B">
            <w:pPr>
              <w:jc w:val="center"/>
              <w:rPr>
                <w:b/>
                <w:i/>
                <w:szCs w:val="28"/>
              </w:rPr>
            </w:pPr>
            <w:r w:rsidRPr="00511405">
              <w:rPr>
                <w:b/>
                <w:i/>
                <w:szCs w:val="28"/>
              </w:rPr>
              <w:t>C</w:t>
            </w:r>
          </w:p>
        </w:tc>
        <w:tc>
          <w:tcPr>
            <w:tcW w:w="723" w:type="dxa"/>
            <w:shd w:val="clear" w:color="auto" w:fill="FFFFFF"/>
          </w:tcPr>
          <w:p w14:paraId="49D204BA" w14:textId="77777777" w:rsidR="00970D0F" w:rsidRPr="00511405" w:rsidRDefault="00970D0F" w:rsidP="001D0B3B">
            <w:pPr>
              <w:jc w:val="center"/>
              <w:rPr>
                <w:b/>
                <w:i/>
                <w:szCs w:val="28"/>
              </w:rPr>
            </w:pPr>
            <w:r w:rsidRPr="00511405">
              <w:rPr>
                <w:b/>
                <w:i/>
                <w:szCs w:val="28"/>
              </w:rPr>
              <w:t>F</w:t>
            </w:r>
          </w:p>
        </w:tc>
        <w:tc>
          <w:tcPr>
            <w:tcW w:w="632" w:type="dxa"/>
            <w:shd w:val="clear" w:color="auto" w:fill="FFFFFF"/>
          </w:tcPr>
          <w:p w14:paraId="190C2DDD" w14:textId="77777777" w:rsidR="00970D0F" w:rsidRPr="00511405" w:rsidRDefault="00970D0F" w:rsidP="001D0B3B">
            <w:pPr>
              <w:jc w:val="center"/>
              <w:rPr>
                <w:b/>
                <w:i/>
                <w:szCs w:val="28"/>
              </w:rPr>
            </w:pPr>
            <w:r w:rsidRPr="00511405">
              <w:rPr>
                <w:b/>
                <w:i/>
                <w:szCs w:val="28"/>
              </w:rPr>
              <w:t>O</w:t>
            </w:r>
          </w:p>
        </w:tc>
        <w:tc>
          <w:tcPr>
            <w:tcW w:w="633" w:type="dxa"/>
            <w:tcBorders>
              <w:right w:val="double" w:sz="4" w:space="0" w:color="auto"/>
            </w:tcBorders>
            <w:shd w:val="clear" w:color="auto" w:fill="FFFFFF"/>
          </w:tcPr>
          <w:p w14:paraId="0348260B" w14:textId="77777777" w:rsidR="00970D0F" w:rsidRPr="00511405" w:rsidRDefault="00970D0F" w:rsidP="001D0B3B">
            <w:pPr>
              <w:jc w:val="center"/>
              <w:rPr>
                <w:b/>
                <w:i/>
                <w:szCs w:val="28"/>
              </w:rPr>
            </w:pPr>
            <w:r w:rsidRPr="00511405">
              <w:rPr>
                <w:b/>
                <w:i/>
                <w:szCs w:val="28"/>
              </w:rPr>
              <w:t>N/A</w:t>
            </w:r>
          </w:p>
        </w:tc>
        <w:tc>
          <w:tcPr>
            <w:tcW w:w="3470" w:type="dxa"/>
            <w:tcBorders>
              <w:left w:val="double" w:sz="4" w:space="0" w:color="auto"/>
            </w:tcBorders>
            <w:shd w:val="clear" w:color="auto" w:fill="FFFFFF"/>
            <w:vAlign w:val="center"/>
          </w:tcPr>
          <w:p w14:paraId="01E834AA" w14:textId="77777777" w:rsidR="00970D0F" w:rsidRPr="003B4193" w:rsidRDefault="00970D0F" w:rsidP="0065755B">
            <w:pPr>
              <w:autoSpaceDE w:val="0"/>
              <w:autoSpaceDN w:val="0"/>
              <w:rPr>
                <w:rFonts w:eastAsia="Times New Roman" w:cs="Calibri"/>
              </w:rPr>
            </w:pPr>
            <w:r w:rsidRPr="003B4193">
              <w:rPr>
                <w:rFonts w:eastAsia="Times New Roman" w:cs="Calibri"/>
              </w:rPr>
              <w:t>51 to 100 pounds</w:t>
            </w:r>
          </w:p>
        </w:tc>
        <w:tc>
          <w:tcPr>
            <w:tcW w:w="630" w:type="dxa"/>
            <w:shd w:val="clear" w:color="auto" w:fill="FFFFFF"/>
          </w:tcPr>
          <w:p w14:paraId="443907DF" w14:textId="77777777" w:rsidR="00970D0F" w:rsidRPr="00970D0F" w:rsidRDefault="00970D0F" w:rsidP="001D0B3B">
            <w:pPr>
              <w:jc w:val="center"/>
              <w:rPr>
                <w:i/>
                <w:szCs w:val="28"/>
              </w:rPr>
            </w:pPr>
          </w:p>
        </w:tc>
        <w:tc>
          <w:tcPr>
            <w:tcW w:w="540" w:type="dxa"/>
            <w:shd w:val="clear" w:color="auto" w:fill="FFFFFF"/>
          </w:tcPr>
          <w:p w14:paraId="5AEFC3A2" w14:textId="77777777" w:rsidR="00970D0F" w:rsidRPr="00970D0F" w:rsidRDefault="00970D0F" w:rsidP="001D0B3B">
            <w:pPr>
              <w:jc w:val="center"/>
              <w:rPr>
                <w:i/>
                <w:szCs w:val="28"/>
              </w:rPr>
            </w:pPr>
          </w:p>
        </w:tc>
        <w:tc>
          <w:tcPr>
            <w:tcW w:w="540" w:type="dxa"/>
            <w:shd w:val="clear" w:color="auto" w:fill="FFFFFF"/>
          </w:tcPr>
          <w:p w14:paraId="3B30F6F1" w14:textId="77777777" w:rsidR="00970D0F" w:rsidRPr="00970D0F" w:rsidRDefault="0055142F" w:rsidP="001D0B3B">
            <w:pPr>
              <w:jc w:val="center"/>
              <w:rPr>
                <w:i/>
                <w:szCs w:val="28"/>
              </w:rPr>
            </w:pPr>
            <w:r>
              <w:rPr>
                <w:i/>
                <w:szCs w:val="28"/>
              </w:rPr>
              <w:t>X</w:t>
            </w:r>
          </w:p>
        </w:tc>
        <w:tc>
          <w:tcPr>
            <w:tcW w:w="590" w:type="dxa"/>
            <w:shd w:val="clear" w:color="auto" w:fill="FFFFFF"/>
          </w:tcPr>
          <w:p w14:paraId="607E5444" w14:textId="77777777" w:rsidR="00970D0F" w:rsidRPr="000432C5" w:rsidRDefault="00970D0F" w:rsidP="001D0B3B">
            <w:pPr>
              <w:jc w:val="center"/>
              <w:rPr>
                <w:i/>
                <w:szCs w:val="28"/>
              </w:rPr>
            </w:pPr>
          </w:p>
        </w:tc>
      </w:tr>
      <w:tr w:rsidR="00970D0F" w:rsidRPr="003B4193" w14:paraId="32323898" w14:textId="77777777" w:rsidTr="00511405">
        <w:trPr>
          <w:gridAfter w:val="1"/>
          <w:wAfter w:w="10" w:type="dxa"/>
          <w:trHeight w:val="288"/>
          <w:jc w:val="center"/>
        </w:trPr>
        <w:tc>
          <w:tcPr>
            <w:tcW w:w="2605" w:type="dxa"/>
            <w:gridSpan w:val="2"/>
            <w:shd w:val="clear" w:color="auto" w:fill="FFFFFF"/>
            <w:vAlign w:val="center"/>
          </w:tcPr>
          <w:p w14:paraId="118C3808" w14:textId="77777777" w:rsidR="00970D0F" w:rsidRPr="003B4193" w:rsidRDefault="00970D0F" w:rsidP="005F7EF1">
            <w:pPr>
              <w:autoSpaceDE w:val="0"/>
              <w:autoSpaceDN w:val="0"/>
              <w:rPr>
                <w:rFonts w:eastAsia="Times New Roman" w:cs="Calibri"/>
              </w:rPr>
            </w:pPr>
            <w:r w:rsidRPr="003B4193">
              <w:rPr>
                <w:rFonts w:eastAsia="Times New Roman" w:cs="Calibri"/>
              </w:rPr>
              <w:t xml:space="preserve">Handling </w:t>
            </w:r>
          </w:p>
        </w:tc>
        <w:tc>
          <w:tcPr>
            <w:tcW w:w="635" w:type="dxa"/>
            <w:gridSpan w:val="2"/>
            <w:shd w:val="clear" w:color="auto" w:fill="FFFFFF"/>
          </w:tcPr>
          <w:p w14:paraId="4B4E5383" w14:textId="77777777" w:rsidR="00970D0F" w:rsidRPr="005F7EF1" w:rsidRDefault="00970D0F" w:rsidP="003B4193">
            <w:pPr>
              <w:jc w:val="center"/>
              <w:rPr>
                <w:szCs w:val="28"/>
              </w:rPr>
            </w:pPr>
          </w:p>
        </w:tc>
        <w:tc>
          <w:tcPr>
            <w:tcW w:w="723" w:type="dxa"/>
            <w:shd w:val="clear" w:color="auto" w:fill="FFFFFF"/>
          </w:tcPr>
          <w:p w14:paraId="16E6A2CE" w14:textId="77777777" w:rsidR="00970D0F" w:rsidRPr="005F7EF1" w:rsidRDefault="0055142F" w:rsidP="003B4193">
            <w:pPr>
              <w:jc w:val="center"/>
              <w:rPr>
                <w:szCs w:val="28"/>
              </w:rPr>
            </w:pPr>
            <w:r>
              <w:rPr>
                <w:szCs w:val="28"/>
              </w:rPr>
              <w:t>X</w:t>
            </w:r>
          </w:p>
        </w:tc>
        <w:tc>
          <w:tcPr>
            <w:tcW w:w="632" w:type="dxa"/>
            <w:shd w:val="clear" w:color="auto" w:fill="FFFFFF"/>
          </w:tcPr>
          <w:p w14:paraId="290086FD"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14475CB3" w14:textId="77777777" w:rsidR="00970D0F" w:rsidRDefault="00970D0F" w:rsidP="003B4193">
            <w:pPr>
              <w:jc w:val="center"/>
              <w:rPr>
                <w:szCs w:val="28"/>
              </w:rPr>
            </w:pPr>
          </w:p>
        </w:tc>
        <w:tc>
          <w:tcPr>
            <w:tcW w:w="3470" w:type="dxa"/>
            <w:tcBorders>
              <w:left w:val="double" w:sz="4" w:space="0" w:color="auto"/>
            </w:tcBorders>
            <w:shd w:val="clear" w:color="auto" w:fill="FFFFFF"/>
            <w:vAlign w:val="center"/>
          </w:tcPr>
          <w:p w14:paraId="10BBE8C4" w14:textId="77777777" w:rsidR="00970D0F" w:rsidRPr="003B4193" w:rsidRDefault="00970D0F" w:rsidP="0065755B">
            <w:pPr>
              <w:autoSpaceDE w:val="0"/>
              <w:autoSpaceDN w:val="0"/>
              <w:rPr>
                <w:rFonts w:eastAsia="Times New Roman" w:cs="Calibri"/>
              </w:rPr>
            </w:pPr>
            <w:r w:rsidRPr="003B4193">
              <w:rPr>
                <w:rFonts w:eastAsia="Times New Roman" w:cs="Calibri"/>
              </w:rPr>
              <w:t>&gt; than 100 pounds</w:t>
            </w:r>
          </w:p>
        </w:tc>
        <w:tc>
          <w:tcPr>
            <w:tcW w:w="630" w:type="dxa"/>
            <w:shd w:val="clear" w:color="auto" w:fill="FFFFFF"/>
          </w:tcPr>
          <w:p w14:paraId="13DD615A" w14:textId="77777777" w:rsidR="00970D0F" w:rsidRPr="00970D0F" w:rsidRDefault="00970D0F" w:rsidP="003B4193">
            <w:pPr>
              <w:jc w:val="center"/>
              <w:rPr>
                <w:szCs w:val="28"/>
              </w:rPr>
            </w:pPr>
          </w:p>
        </w:tc>
        <w:tc>
          <w:tcPr>
            <w:tcW w:w="540" w:type="dxa"/>
            <w:shd w:val="clear" w:color="auto" w:fill="FFFFFF"/>
          </w:tcPr>
          <w:p w14:paraId="2EEC6B60" w14:textId="77777777" w:rsidR="00970D0F" w:rsidRPr="00970D0F" w:rsidRDefault="00970D0F" w:rsidP="003B4193">
            <w:pPr>
              <w:jc w:val="center"/>
              <w:rPr>
                <w:szCs w:val="28"/>
              </w:rPr>
            </w:pPr>
          </w:p>
        </w:tc>
        <w:tc>
          <w:tcPr>
            <w:tcW w:w="540" w:type="dxa"/>
            <w:shd w:val="clear" w:color="auto" w:fill="FFFFFF"/>
          </w:tcPr>
          <w:p w14:paraId="3EE005C3" w14:textId="77777777" w:rsidR="00970D0F" w:rsidRPr="00970D0F" w:rsidRDefault="0055142F" w:rsidP="003B4193">
            <w:pPr>
              <w:jc w:val="center"/>
              <w:rPr>
                <w:szCs w:val="28"/>
              </w:rPr>
            </w:pPr>
            <w:r>
              <w:rPr>
                <w:szCs w:val="28"/>
              </w:rPr>
              <w:t>X</w:t>
            </w:r>
          </w:p>
        </w:tc>
        <w:tc>
          <w:tcPr>
            <w:tcW w:w="590" w:type="dxa"/>
            <w:shd w:val="clear" w:color="auto" w:fill="FFFFFF"/>
          </w:tcPr>
          <w:p w14:paraId="3349D30C" w14:textId="77777777" w:rsidR="00970D0F" w:rsidRDefault="00970D0F" w:rsidP="003B4193">
            <w:pPr>
              <w:jc w:val="center"/>
              <w:rPr>
                <w:szCs w:val="28"/>
              </w:rPr>
            </w:pPr>
          </w:p>
        </w:tc>
      </w:tr>
      <w:tr w:rsidR="00970D0F" w:rsidRPr="003B4193" w14:paraId="25A8797E" w14:textId="77777777" w:rsidTr="0065755B">
        <w:trPr>
          <w:gridAfter w:val="1"/>
          <w:wAfter w:w="10" w:type="dxa"/>
          <w:trHeight w:val="288"/>
          <w:jc w:val="center"/>
        </w:trPr>
        <w:tc>
          <w:tcPr>
            <w:tcW w:w="2605" w:type="dxa"/>
            <w:gridSpan w:val="2"/>
            <w:shd w:val="clear" w:color="auto" w:fill="FFFFFF"/>
            <w:vAlign w:val="center"/>
          </w:tcPr>
          <w:p w14:paraId="4BB1F2C3" w14:textId="77777777" w:rsidR="00970D0F" w:rsidRPr="003B4193" w:rsidRDefault="00970D0F" w:rsidP="005F7EF1">
            <w:pPr>
              <w:autoSpaceDE w:val="0"/>
              <w:autoSpaceDN w:val="0"/>
              <w:rPr>
                <w:rFonts w:eastAsia="Times New Roman" w:cs="Calibri"/>
              </w:rPr>
            </w:pPr>
            <w:r w:rsidRPr="003B4193">
              <w:rPr>
                <w:rFonts w:eastAsia="Times New Roman" w:cs="Calibri"/>
              </w:rPr>
              <w:t>Reach Outward</w:t>
            </w:r>
          </w:p>
        </w:tc>
        <w:tc>
          <w:tcPr>
            <w:tcW w:w="635" w:type="dxa"/>
            <w:gridSpan w:val="2"/>
            <w:shd w:val="clear" w:color="auto" w:fill="FFFFFF"/>
          </w:tcPr>
          <w:p w14:paraId="04BB10FD" w14:textId="77777777" w:rsidR="00970D0F" w:rsidRPr="005F7EF1" w:rsidRDefault="00970D0F" w:rsidP="003B4193">
            <w:pPr>
              <w:jc w:val="center"/>
              <w:rPr>
                <w:szCs w:val="28"/>
              </w:rPr>
            </w:pPr>
          </w:p>
        </w:tc>
        <w:tc>
          <w:tcPr>
            <w:tcW w:w="723" w:type="dxa"/>
            <w:shd w:val="clear" w:color="auto" w:fill="FFFFFF"/>
          </w:tcPr>
          <w:p w14:paraId="17876DD7" w14:textId="77777777" w:rsidR="00970D0F" w:rsidRPr="005F7EF1" w:rsidRDefault="0055142F" w:rsidP="003B4193">
            <w:pPr>
              <w:jc w:val="center"/>
              <w:rPr>
                <w:szCs w:val="28"/>
              </w:rPr>
            </w:pPr>
            <w:r>
              <w:rPr>
                <w:szCs w:val="28"/>
              </w:rPr>
              <w:t>X</w:t>
            </w:r>
          </w:p>
        </w:tc>
        <w:tc>
          <w:tcPr>
            <w:tcW w:w="632" w:type="dxa"/>
            <w:shd w:val="clear" w:color="auto" w:fill="FFFFFF"/>
          </w:tcPr>
          <w:p w14:paraId="418D7FDC"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6C6F01F2" w14:textId="77777777" w:rsidR="00970D0F" w:rsidRDefault="00970D0F" w:rsidP="003B4193">
            <w:pPr>
              <w:jc w:val="center"/>
              <w:rPr>
                <w:szCs w:val="28"/>
              </w:rPr>
            </w:pPr>
          </w:p>
        </w:tc>
        <w:tc>
          <w:tcPr>
            <w:tcW w:w="3470" w:type="dxa"/>
            <w:tcBorders>
              <w:left w:val="double" w:sz="4" w:space="0" w:color="auto"/>
            </w:tcBorders>
            <w:shd w:val="clear" w:color="auto" w:fill="FFFFFF"/>
          </w:tcPr>
          <w:p w14:paraId="79AA97BF" w14:textId="77777777" w:rsidR="00970D0F" w:rsidRPr="005F7EF1" w:rsidRDefault="00970D0F" w:rsidP="0065755B">
            <w:pPr>
              <w:rPr>
                <w:b/>
                <w:i/>
                <w:szCs w:val="28"/>
              </w:rPr>
            </w:pPr>
            <w:r w:rsidRPr="005F7EF1">
              <w:rPr>
                <w:b/>
                <w:i/>
                <w:szCs w:val="28"/>
              </w:rPr>
              <w:t>Pushing &amp; Pulling Requirements</w:t>
            </w:r>
          </w:p>
        </w:tc>
        <w:tc>
          <w:tcPr>
            <w:tcW w:w="630" w:type="dxa"/>
            <w:shd w:val="clear" w:color="auto" w:fill="FFFFFF"/>
          </w:tcPr>
          <w:p w14:paraId="208C7DE3" w14:textId="77777777" w:rsidR="00970D0F" w:rsidRPr="00511405" w:rsidRDefault="00970D0F" w:rsidP="0065755B">
            <w:pPr>
              <w:jc w:val="center"/>
              <w:rPr>
                <w:b/>
                <w:i/>
                <w:szCs w:val="28"/>
              </w:rPr>
            </w:pPr>
            <w:r w:rsidRPr="00511405">
              <w:rPr>
                <w:b/>
                <w:i/>
                <w:szCs w:val="28"/>
              </w:rPr>
              <w:t>C</w:t>
            </w:r>
          </w:p>
        </w:tc>
        <w:tc>
          <w:tcPr>
            <w:tcW w:w="540" w:type="dxa"/>
            <w:shd w:val="clear" w:color="auto" w:fill="FFFFFF"/>
          </w:tcPr>
          <w:p w14:paraId="48C63EE9" w14:textId="77777777" w:rsidR="00970D0F" w:rsidRPr="00511405" w:rsidRDefault="00970D0F" w:rsidP="0065755B">
            <w:pPr>
              <w:jc w:val="center"/>
              <w:rPr>
                <w:b/>
                <w:i/>
                <w:szCs w:val="28"/>
              </w:rPr>
            </w:pPr>
            <w:r w:rsidRPr="00511405">
              <w:rPr>
                <w:b/>
                <w:i/>
                <w:szCs w:val="28"/>
              </w:rPr>
              <w:t>F</w:t>
            </w:r>
          </w:p>
        </w:tc>
        <w:tc>
          <w:tcPr>
            <w:tcW w:w="540" w:type="dxa"/>
            <w:shd w:val="clear" w:color="auto" w:fill="FFFFFF"/>
          </w:tcPr>
          <w:p w14:paraId="78685B7D" w14:textId="77777777" w:rsidR="00970D0F" w:rsidRPr="00511405" w:rsidRDefault="00970D0F" w:rsidP="0065755B">
            <w:pPr>
              <w:jc w:val="center"/>
              <w:rPr>
                <w:b/>
                <w:i/>
                <w:szCs w:val="28"/>
              </w:rPr>
            </w:pPr>
            <w:r w:rsidRPr="00511405">
              <w:rPr>
                <w:b/>
                <w:i/>
                <w:szCs w:val="28"/>
              </w:rPr>
              <w:t>O</w:t>
            </w:r>
          </w:p>
        </w:tc>
        <w:tc>
          <w:tcPr>
            <w:tcW w:w="590" w:type="dxa"/>
            <w:shd w:val="clear" w:color="auto" w:fill="FFFFFF"/>
          </w:tcPr>
          <w:p w14:paraId="568ACB5C" w14:textId="77777777" w:rsidR="00970D0F" w:rsidRPr="00511405" w:rsidRDefault="00970D0F" w:rsidP="0065755B">
            <w:pPr>
              <w:jc w:val="center"/>
              <w:rPr>
                <w:b/>
                <w:i/>
                <w:szCs w:val="28"/>
              </w:rPr>
            </w:pPr>
            <w:r w:rsidRPr="00511405">
              <w:rPr>
                <w:b/>
                <w:i/>
                <w:szCs w:val="28"/>
              </w:rPr>
              <w:t>N/A</w:t>
            </w:r>
          </w:p>
        </w:tc>
      </w:tr>
      <w:tr w:rsidR="00970D0F" w:rsidRPr="003B4193" w14:paraId="62DBC863" w14:textId="77777777" w:rsidTr="0065755B">
        <w:trPr>
          <w:gridAfter w:val="1"/>
          <w:wAfter w:w="10" w:type="dxa"/>
          <w:trHeight w:val="288"/>
          <w:jc w:val="center"/>
        </w:trPr>
        <w:tc>
          <w:tcPr>
            <w:tcW w:w="2605" w:type="dxa"/>
            <w:gridSpan w:val="2"/>
            <w:shd w:val="clear" w:color="auto" w:fill="FFFFFF"/>
            <w:vAlign w:val="center"/>
          </w:tcPr>
          <w:p w14:paraId="4B498DEC" w14:textId="77777777" w:rsidR="00970D0F" w:rsidRPr="003B4193" w:rsidRDefault="00970D0F" w:rsidP="00511405">
            <w:pPr>
              <w:autoSpaceDE w:val="0"/>
              <w:autoSpaceDN w:val="0"/>
              <w:rPr>
                <w:rFonts w:eastAsia="Times New Roman" w:cs="Calibri"/>
              </w:rPr>
            </w:pPr>
            <w:r w:rsidRPr="003B4193">
              <w:rPr>
                <w:rFonts w:eastAsia="Times New Roman" w:cs="Calibri"/>
              </w:rPr>
              <w:t>Reach Above Shoulder</w:t>
            </w:r>
          </w:p>
        </w:tc>
        <w:tc>
          <w:tcPr>
            <w:tcW w:w="635" w:type="dxa"/>
            <w:gridSpan w:val="2"/>
            <w:shd w:val="clear" w:color="auto" w:fill="FFFFFF"/>
          </w:tcPr>
          <w:p w14:paraId="5FD66495" w14:textId="77777777" w:rsidR="00970D0F" w:rsidRPr="005F7EF1" w:rsidRDefault="00970D0F" w:rsidP="00511405">
            <w:pPr>
              <w:jc w:val="center"/>
              <w:rPr>
                <w:szCs w:val="28"/>
              </w:rPr>
            </w:pPr>
          </w:p>
        </w:tc>
        <w:tc>
          <w:tcPr>
            <w:tcW w:w="723" w:type="dxa"/>
            <w:shd w:val="clear" w:color="auto" w:fill="FFFFFF"/>
          </w:tcPr>
          <w:p w14:paraId="3EDD9DC4" w14:textId="77777777" w:rsidR="00970D0F" w:rsidRPr="005F7EF1" w:rsidRDefault="0055142F" w:rsidP="00511405">
            <w:pPr>
              <w:jc w:val="center"/>
              <w:rPr>
                <w:szCs w:val="28"/>
              </w:rPr>
            </w:pPr>
            <w:r>
              <w:rPr>
                <w:szCs w:val="28"/>
              </w:rPr>
              <w:t>X</w:t>
            </w:r>
          </w:p>
        </w:tc>
        <w:tc>
          <w:tcPr>
            <w:tcW w:w="632" w:type="dxa"/>
            <w:shd w:val="clear" w:color="auto" w:fill="FFFFFF"/>
          </w:tcPr>
          <w:p w14:paraId="56FA48C9" w14:textId="77777777" w:rsidR="00970D0F" w:rsidRPr="005F7EF1" w:rsidRDefault="00970D0F" w:rsidP="00511405">
            <w:pPr>
              <w:jc w:val="center"/>
              <w:rPr>
                <w:szCs w:val="28"/>
              </w:rPr>
            </w:pPr>
          </w:p>
        </w:tc>
        <w:tc>
          <w:tcPr>
            <w:tcW w:w="633" w:type="dxa"/>
            <w:tcBorders>
              <w:right w:val="double" w:sz="4" w:space="0" w:color="auto"/>
            </w:tcBorders>
            <w:shd w:val="clear" w:color="auto" w:fill="FFFFFF"/>
          </w:tcPr>
          <w:p w14:paraId="5AC72607" w14:textId="77777777" w:rsidR="00970D0F" w:rsidRDefault="00970D0F" w:rsidP="00511405">
            <w:pPr>
              <w:jc w:val="center"/>
              <w:rPr>
                <w:szCs w:val="28"/>
              </w:rPr>
            </w:pPr>
          </w:p>
        </w:tc>
        <w:tc>
          <w:tcPr>
            <w:tcW w:w="3470" w:type="dxa"/>
            <w:tcBorders>
              <w:left w:val="double" w:sz="4" w:space="0" w:color="auto"/>
            </w:tcBorders>
            <w:shd w:val="clear" w:color="auto" w:fill="FFFFFF"/>
            <w:vAlign w:val="center"/>
          </w:tcPr>
          <w:p w14:paraId="250AC0AC" w14:textId="77777777" w:rsidR="00970D0F" w:rsidRPr="003B4193" w:rsidRDefault="00970D0F" w:rsidP="0065755B">
            <w:pPr>
              <w:autoSpaceDE w:val="0"/>
              <w:autoSpaceDN w:val="0"/>
              <w:rPr>
                <w:rFonts w:eastAsia="Times New Roman" w:cs="Calibri"/>
              </w:rPr>
            </w:pPr>
            <w:r w:rsidRPr="003B4193">
              <w:rPr>
                <w:rFonts w:eastAsia="Times New Roman" w:cs="Calibri"/>
              </w:rPr>
              <w:t>12 pounds or less</w:t>
            </w:r>
          </w:p>
        </w:tc>
        <w:tc>
          <w:tcPr>
            <w:tcW w:w="630" w:type="dxa"/>
            <w:shd w:val="clear" w:color="auto" w:fill="FFFFFF"/>
          </w:tcPr>
          <w:p w14:paraId="288E5011" w14:textId="77777777" w:rsidR="00970D0F" w:rsidRPr="00970D0F" w:rsidRDefault="00970D0F" w:rsidP="00511405">
            <w:pPr>
              <w:jc w:val="center"/>
              <w:rPr>
                <w:i/>
                <w:szCs w:val="28"/>
              </w:rPr>
            </w:pPr>
          </w:p>
        </w:tc>
        <w:tc>
          <w:tcPr>
            <w:tcW w:w="540" w:type="dxa"/>
            <w:shd w:val="clear" w:color="auto" w:fill="FFFFFF"/>
          </w:tcPr>
          <w:p w14:paraId="76A25DE3" w14:textId="77777777" w:rsidR="00970D0F" w:rsidRPr="00970D0F" w:rsidRDefault="0055142F" w:rsidP="00511405">
            <w:pPr>
              <w:jc w:val="center"/>
              <w:rPr>
                <w:i/>
                <w:szCs w:val="28"/>
              </w:rPr>
            </w:pPr>
            <w:r>
              <w:rPr>
                <w:i/>
                <w:szCs w:val="28"/>
              </w:rPr>
              <w:t>X</w:t>
            </w:r>
          </w:p>
        </w:tc>
        <w:tc>
          <w:tcPr>
            <w:tcW w:w="540" w:type="dxa"/>
            <w:shd w:val="clear" w:color="auto" w:fill="FFFFFF"/>
          </w:tcPr>
          <w:p w14:paraId="4DF8B2C4" w14:textId="77777777" w:rsidR="00970D0F" w:rsidRPr="00970D0F" w:rsidRDefault="00970D0F" w:rsidP="00511405">
            <w:pPr>
              <w:jc w:val="center"/>
              <w:rPr>
                <w:i/>
                <w:szCs w:val="28"/>
              </w:rPr>
            </w:pPr>
          </w:p>
        </w:tc>
        <w:tc>
          <w:tcPr>
            <w:tcW w:w="590" w:type="dxa"/>
            <w:shd w:val="clear" w:color="auto" w:fill="FFFFFF"/>
          </w:tcPr>
          <w:p w14:paraId="58EEF938" w14:textId="77777777" w:rsidR="00970D0F" w:rsidRPr="00970D0F" w:rsidRDefault="00970D0F" w:rsidP="00511405">
            <w:pPr>
              <w:jc w:val="center"/>
              <w:rPr>
                <w:i/>
                <w:szCs w:val="28"/>
              </w:rPr>
            </w:pPr>
          </w:p>
        </w:tc>
      </w:tr>
      <w:tr w:rsidR="00970D0F" w:rsidRPr="003B4193" w14:paraId="1E6FD5B8" w14:textId="77777777" w:rsidTr="00511405">
        <w:trPr>
          <w:gridAfter w:val="1"/>
          <w:wAfter w:w="10" w:type="dxa"/>
          <w:trHeight w:val="288"/>
          <w:jc w:val="center"/>
        </w:trPr>
        <w:tc>
          <w:tcPr>
            <w:tcW w:w="2605" w:type="dxa"/>
            <w:gridSpan w:val="2"/>
            <w:shd w:val="clear" w:color="auto" w:fill="FFFFFF"/>
            <w:vAlign w:val="center"/>
          </w:tcPr>
          <w:p w14:paraId="24A35F26" w14:textId="77777777" w:rsidR="00970D0F" w:rsidRPr="003B4193" w:rsidRDefault="00970D0F" w:rsidP="005F7EF1">
            <w:pPr>
              <w:autoSpaceDE w:val="0"/>
              <w:autoSpaceDN w:val="0"/>
              <w:rPr>
                <w:rFonts w:eastAsia="Times New Roman" w:cs="Calibri"/>
              </w:rPr>
            </w:pPr>
            <w:r w:rsidRPr="003B4193">
              <w:rPr>
                <w:rFonts w:eastAsia="Times New Roman" w:cs="Calibri"/>
              </w:rPr>
              <w:t>Climb</w:t>
            </w:r>
          </w:p>
        </w:tc>
        <w:tc>
          <w:tcPr>
            <w:tcW w:w="635" w:type="dxa"/>
            <w:gridSpan w:val="2"/>
            <w:shd w:val="clear" w:color="auto" w:fill="FFFFFF"/>
          </w:tcPr>
          <w:p w14:paraId="2A85FED6" w14:textId="77777777" w:rsidR="00970D0F" w:rsidRPr="005F7EF1" w:rsidRDefault="00970D0F" w:rsidP="003B4193">
            <w:pPr>
              <w:jc w:val="center"/>
              <w:rPr>
                <w:szCs w:val="28"/>
              </w:rPr>
            </w:pPr>
          </w:p>
        </w:tc>
        <w:tc>
          <w:tcPr>
            <w:tcW w:w="723" w:type="dxa"/>
            <w:shd w:val="clear" w:color="auto" w:fill="FFFFFF"/>
          </w:tcPr>
          <w:p w14:paraId="718E1CE6" w14:textId="77777777" w:rsidR="00970D0F" w:rsidRPr="005F7EF1" w:rsidRDefault="00342D2F" w:rsidP="003B4193">
            <w:pPr>
              <w:jc w:val="center"/>
              <w:rPr>
                <w:szCs w:val="28"/>
              </w:rPr>
            </w:pPr>
            <w:r>
              <w:rPr>
                <w:szCs w:val="28"/>
              </w:rPr>
              <w:t xml:space="preserve"> </w:t>
            </w:r>
          </w:p>
        </w:tc>
        <w:tc>
          <w:tcPr>
            <w:tcW w:w="632" w:type="dxa"/>
            <w:shd w:val="clear" w:color="auto" w:fill="FFFFFF"/>
          </w:tcPr>
          <w:p w14:paraId="73F7967E" w14:textId="77777777" w:rsidR="00970D0F" w:rsidRPr="005F7EF1" w:rsidRDefault="00342D2F" w:rsidP="003B4193">
            <w:pPr>
              <w:jc w:val="center"/>
              <w:rPr>
                <w:szCs w:val="28"/>
              </w:rPr>
            </w:pPr>
            <w:r>
              <w:rPr>
                <w:szCs w:val="28"/>
              </w:rPr>
              <w:t>X</w:t>
            </w:r>
          </w:p>
        </w:tc>
        <w:tc>
          <w:tcPr>
            <w:tcW w:w="633" w:type="dxa"/>
            <w:tcBorders>
              <w:right w:val="double" w:sz="4" w:space="0" w:color="auto"/>
            </w:tcBorders>
            <w:shd w:val="clear" w:color="auto" w:fill="FFFFFF"/>
          </w:tcPr>
          <w:p w14:paraId="7C555230" w14:textId="77777777" w:rsidR="00970D0F" w:rsidRDefault="00970D0F" w:rsidP="000432C5">
            <w:pPr>
              <w:jc w:val="center"/>
              <w:rPr>
                <w:szCs w:val="28"/>
              </w:rPr>
            </w:pPr>
          </w:p>
        </w:tc>
        <w:tc>
          <w:tcPr>
            <w:tcW w:w="3470" w:type="dxa"/>
            <w:tcBorders>
              <w:left w:val="double" w:sz="4" w:space="0" w:color="auto"/>
            </w:tcBorders>
            <w:shd w:val="clear" w:color="auto" w:fill="FFFFFF"/>
            <w:vAlign w:val="center"/>
          </w:tcPr>
          <w:p w14:paraId="703EE35C" w14:textId="77777777" w:rsidR="00970D0F" w:rsidRPr="003B4193" w:rsidRDefault="00970D0F" w:rsidP="0065755B">
            <w:pPr>
              <w:autoSpaceDE w:val="0"/>
              <w:autoSpaceDN w:val="0"/>
              <w:rPr>
                <w:rFonts w:cs="Calibri"/>
              </w:rPr>
            </w:pPr>
            <w:r w:rsidRPr="003B4193">
              <w:rPr>
                <w:rFonts w:cs="Calibri"/>
              </w:rPr>
              <w:t>13 to 25 pounds</w:t>
            </w:r>
          </w:p>
        </w:tc>
        <w:tc>
          <w:tcPr>
            <w:tcW w:w="630" w:type="dxa"/>
            <w:shd w:val="clear" w:color="auto" w:fill="FFFFFF"/>
          </w:tcPr>
          <w:p w14:paraId="37A53E3A" w14:textId="77777777" w:rsidR="00970D0F" w:rsidRPr="00970D0F" w:rsidRDefault="00970D0F" w:rsidP="003B4193">
            <w:pPr>
              <w:jc w:val="center"/>
              <w:rPr>
                <w:szCs w:val="28"/>
              </w:rPr>
            </w:pPr>
          </w:p>
        </w:tc>
        <w:tc>
          <w:tcPr>
            <w:tcW w:w="540" w:type="dxa"/>
            <w:shd w:val="clear" w:color="auto" w:fill="FFFFFF"/>
          </w:tcPr>
          <w:p w14:paraId="59511002" w14:textId="77777777" w:rsidR="00970D0F" w:rsidRPr="00970D0F" w:rsidRDefault="00970D0F" w:rsidP="003B4193">
            <w:pPr>
              <w:jc w:val="center"/>
              <w:rPr>
                <w:szCs w:val="28"/>
              </w:rPr>
            </w:pPr>
          </w:p>
        </w:tc>
        <w:tc>
          <w:tcPr>
            <w:tcW w:w="540" w:type="dxa"/>
            <w:shd w:val="clear" w:color="auto" w:fill="FFFFFF"/>
          </w:tcPr>
          <w:p w14:paraId="15E00DDF" w14:textId="77777777" w:rsidR="00970D0F" w:rsidRPr="00970D0F" w:rsidRDefault="0055142F" w:rsidP="003B4193">
            <w:pPr>
              <w:jc w:val="center"/>
              <w:rPr>
                <w:szCs w:val="28"/>
              </w:rPr>
            </w:pPr>
            <w:r>
              <w:rPr>
                <w:szCs w:val="28"/>
              </w:rPr>
              <w:t>X</w:t>
            </w:r>
          </w:p>
        </w:tc>
        <w:tc>
          <w:tcPr>
            <w:tcW w:w="590" w:type="dxa"/>
            <w:shd w:val="clear" w:color="auto" w:fill="FFFFFF"/>
          </w:tcPr>
          <w:p w14:paraId="4F80E220" w14:textId="77777777" w:rsidR="00970D0F" w:rsidRPr="00970D0F" w:rsidRDefault="00970D0F" w:rsidP="003B4193">
            <w:pPr>
              <w:jc w:val="center"/>
              <w:rPr>
                <w:szCs w:val="28"/>
              </w:rPr>
            </w:pPr>
          </w:p>
        </w:tc>
      </w:tr>
      <w:tr w:rsidR="00970D0F" w:rsidRPr="003B4193" w14:paraId="4BB2960E" w14:textId="77777777" w:rsidTr="00511405">
        <w:trPr>
          <w:gridAfter w:val="1"/>
          <w:wAfter w:w="10" w:type="dxa"/>
          <w:trHeight w:val="288"/>
          <w:jc w:val="center"/>
        </w:trPr>
        <w:tc>
          <w:tcPr>
            <w:tcW w:w="2605" w:type="dxa"/>
            <w:gridSpan w:val="2"/>
            <w:shd w:val="clear" w:color="auto" w:fill="FFFFFF"/>
            <w:vAlign w:val="center"/>
          </w:tcPr>
          <w:p w14:paraId="4366C37E" w14:textId="77777777" w:rsidR="00970D0F" w:rsidRPr="003B4193" w:rsidRDefault="00970D0F" w:rsidP="005F7EF1">
            <w:pPr>
              <w:autoSpaceDE w:val="0"/>
              <w:autoSpaceDN w:val="0"/>
              <w:rPr>
                <w:rFonts w:eastAsia="Times New Roman" w:cs="Calibri"/>
              </w:rPr>
            </w:pPr>
            <w:r w:rsidRPr="003B4193">
              <w:rPr>
                <w:rFonts w:eastAsia="Times New Roman" w:cs="Calibri"/>
              </w:rPr>
              <w:t>Crawl</w:t>
            </w:r>
          </w:p>
        </w:tc>
        <w:tc>
          <w:tcPr>
            <w:tcW w:w="635" w:type="dxa"/>
            <w:gridSpan w:val="2"/>
            <w:shd w:val="clear" w:color="auto" w:fill="FFFFFF"/>
          </w:tcPr>
          <w:p w14:paraId="586695D5" w14:textId="77777777" w:rsidR="00970D0F" w:rsidRPr="005F7EF1" w:rsidRDefault="00970D0F" w:rsidP="003B4193">
            <w:pPr>
              <w:jc w:val="center"/>
              <w:rPr>
                <w:szCs w:val="28"/>
              </w:rPr>
            </w:pPr>
          </w:p>
        </w:tc>
        <w:tc>
          <w:tcPr>
            <w:tcW w:w="723" w:type="dxa"/>
            <w:shd w:val="clear" w:color="auto" w:fill="FFFFFF"/>
          </w:tcPr>
          <w:p w14:paraId="728EFD25" w14:textId="77777777" w:rsidR="00970D0F" w:rsidRPr="005F7EF1" w:rsidRDefault="00342D2F" w:rsidP="003B4193">
            <w:pPr>
              <w:jc w:val="center"/>
              <w:rPr>
                <w:szCs w:val="28"/>
              </w:rPr>
            </w:pPr>
            <w:r>
              <w:rPr>
                <w:szCs w:val="28"/>
              </w:rPr>
              <w:t xml:space="preserve"> </w:t>
            </w:r>
          </w:p>
        </w:tc>
        <w:tc>
          <w:tcPr>
            <w:tcW w:w="632" w:type="dxa"/>
            <w:shd w:val="clear" w:color="auto" w:fill="FFFFFF"/>
          </w:tcPr>
          <w:p w14:paraId="72925C70" w14:textId="77777777" w:rsidR="00970D0F" w:rsidRPr="005F7EF1" w:rsidRDefault="00342D2F" w:rsidP="003B4193">
            <w:pPr>
              <w:jc w:val="center"/>
              <w:rPr>
                <w:szCs w:val="28"/>
              </w:rPr>
            </w:pPr>
            <w:r>
              <w:rPr>
                <w:szCs w:val="28"/>
              </w:rPr>
              <w:t>X</w:t>
            </w:r>
          </w:p>
        </w:tc>
        <w:tc>
          <w:tcPr>
            <w:tcW w:w="633" w:type="dxa"/>
            <w:tcBorders>
              <w:right w:val="double" w:sz="4" w:space="0" w:color="auto"/>
            </w:tcBorders>
            <w:shd w:val="clear" w:color="auto" w:fill="FFFFFF"/>
          </w:tcPr>
          <w:p w14:paraId="73F13962" w14:textId="77777777" w:rsidR="00970D0F" w:rsidRDefault="00970D0F" w:rsidP="000432C5">
            <w:pPr>
              <w:jc w:val="center"/>
              <w:rPr>
                <w:szCs w:val="28"/>
              </w:rPr>
            </w:pPr>
          </w:p>
        </w:tc>
        <w:tc>
          <w:tcPr>
            <w:tcW w:w="3470" w:type="dxa"/>
            <w:tcBorders>
              <w:left w:val="double" w:sz="4" w:space="0" w:color="auto"/>
            </w:tcBorders>
            <w:shd w:val="clear" w:color="auto" w:fill="FFFFFF"/>
            <w:vAlign w:val="center"/>
          </w:tcPr>
          <w:p w14:paraId="083358D2" w14:textId="77777777" w:rsidR="00970D0F" w:rsidRPr="003B4193" w:rsidRDefault="00970D0F" w:rsidP="0065755B">
            <w:pPr>
              <w:autoSpaceDE w:val="0"/>
              <w:autoSpaceDN w:val="0"/>
              <w:rPr>
                <w:rFonts w:cs="Calibri"/>
              </w:rPr>
            </w:pPr>
            <w:r w:rsidRPr="003B4193">
              <w:rPr>
                <w:rFonts w:cs="Calibri"/>
              </w:rPr>
              <w:t>26 to 40 pounds</w:t>
            </w:r>
          </w:p>
        </w:tc>
        <w:tc>
          <w:tcPr>
            <w:tcW w:w="630" w:type="dxa"/>
            <w:shd w:val="clear" w:color="auto" w:fill="FFFFFF"/>
          </w:tcPr>
          <w:p w14:paraId="34E31947" w14:textId="77777777" w:rsidR="00970D0F" w:rsidRPr="00970D0F" w:rsidRDefault="00970D0F" w:rsidP="003B4193">
            <w:pPr>
              <w:jc w:val="center"/>
              <w:rPr>
                <w:szCs w:val="28"/>
              </w:rPr>
            </w:pPr>
          </w:p>
        </w:tc>
        <w:tc>
          <w:tcPr>
            <w:tcW w:w="540" w:type="dxa"/>
            <w:shd w:val="clear" w:color="auto" w:fill="FFFFFF"/>
          </w:tcPr>
          <w:p w14:paraId="074D79FC" w14:textId="77777777" w:rsidR="00970D0F" w:rsidRPr="00970D0F" w:rsidRDefault="00970D0F" w:rsidP="003B4193">
            <w:pPr>
              <w:jc w:val="center"/>
              <w:rPr>
                <w:szCs w:val="28"/>
              </w:rPr>
            </w:pPr>
          </w:p>
        </w:tc>
        <w:tc>
          <w:tcPr>
            <w:tcW w:w="540" w:type="dxa"/>
            <w:shd w:val="clear" w:color="auto" w:fill="FFFFFF"/>
          </w:tcPr>
          <w:p w14:paraId="424D6D12" w14:textId="77777777" w:rsidR="00970D0F" w:rsidRPr="00970D0F" w:rsidRDefault="0055142F" w:rsidP="003B4193">
            <w:pPr>
              <w:jc w:val="center"/>
              <w:rPr>
                <w:szCs w:val="28"/>
              </w:rPr>
            </w:pPr>
            <w:r>
              <w:rPr>
                <w:szCs w:val="28"/>
              </w:rPr>
              <w:t>X</w:t>
            </w:r>
          </w:p>
        </w:tc>
        <w:tc>
          <w:tcPr>
            <w:tcW w:w="590" w:type="dxa"/>
            <w:shd w:val="clear" w:color="auto" w:fill="FFFFFF"/>
          </w:tcPr>
          <w:p w14:paraId="2F5E320B" w14:textId="77777777" w:rsidR="00970D0F" w:rsidRPr="00970D0F" w:rsidRDefault="00970D0F" w:rsidP="000432C5">
            <w:pPr>
              <w:jc w:val="center"/>
              <w:rPr>
                <w:szCs w:val="28"/>
              </w:rPr>
            </w:pPr>
          </w:p>
        </w:tc>
      </w:tr>
      <w:tr w:rsidR="00970D0F" w:rsidRPr="003B4193" w14:paraId="4DC81594" w14:textId="77777777" w:rsidTr="00511405">
        <w:trPr>
          <w:gridAfter w:val="1"/>
          <w:wAfter w:w="10" w:type="dxa"/>
          <w:trHeight w:val="288"/>
          <w:jc w:val="center"/>
        </w:trPr>
        <w:tc>
          <w:tcPr>
            <w:tcW w:w="2605" w:type="dxa"/>
            <w:gridSpan w:val="2"/>
            <w:shd w:val="clear" w:color="auto" w:fill="FFFFFF"/>
            <w:vAlign w:val="center"/>
          </w:tcPr>
          <w:p w14:paraId="1D336A8F" w14:textId="77777777" w:rsidR="00970D0F" w:rsidRPr="003B4193" w:rsidRDefault="00970D0F" w:rsidP="005F7EF1">
            <w:pPr>
              <w:autoSpaceDE w:val="0"/>
              <w:autoSpaceDN w:val="0"/>
              <w:rPr>
                <w:rFonts w:eastAsia="Times New Roman" w:cs="Calibri"/>
              </w:rPr>
            </w:pPr>
            <w:r w:rsidRPr="003B4193">
              <w:rPr>
                <w:rFonts w:eastAsia="Times New Roman" w:cs="Calibri"/>
              </w:rPr>
              <w:t xml:space="preserve">Squat or </w:t>
            </w:r>
            <w:proofErr w:type="gramStart"/>
            <w:r w:rsidRPr="003B4193">
              <w:rPr>
                <w:rFonts w:eastAsia="Times New Roman" w:cs="Calibri"/>
              </w:rPr>
              <w:t>Kneel</w:t>
            </w:r>
            <w:proofErr w:type="gramEnd"/>
          </w:p>
        </w:tc>
        <w:tc>
          <w:tcPr>
            <w:tcW w:w="635" w:type="dxa"/>
            <w:gridSpan w:val="2"/>
            <w:shd w:val="clear" w:color="auto" w:fill="FFFFFF"/>
          </w:tcPr>
          <w:p w14:paraId="588BB0C3" w14:textId="77777777" w:rsidR="00970D0F" w:rsidRPr="005F7EF1" w:rsidRDefault="00970D0F" w:rsidP="003B4193">
            <w:pPr>
              <w:jc w:val="center"/>
              <w:rPr>
                <w:szCs w:val="28"/>
              </w:rPr>
            </w:pPr>
          </w:p>
        </w:tc>
        <w:tc>
          <w:tcPr>
            <w:tcW w:w="723" w:type="dxa"/>
            <w:shd w:val="clear" w:color="auto" w:fill="FFFFFF"/>
          </w:tcPr>
          <w:p w14:paraId="02090741" w14:textId="77777777" w:rsidR="00970D0F" w:rsidRPr="005F7EF1" w:rsidRDefault="0055142F" w:rsidP="003B4193">
            <w:pPr>
              <w:jc w:val="center"/>
              <w:rPr>
                <w:szCs w:val="28"/>
              </w:rPr>
            </w:pPr>
            <w:r>
              <w:rPr>
                <w:szCs w:val="28"/>
              </w:rPr>
              <w:t>X</w:t>
            </w:r>
          </w:p>
        </w:tc>
        <w:tc>
          <w:tcPr>
            <w:tcW w:w="632" w:type="dxa"/>
            <w:shd w:val="clear" w:color="auto" w:fill="FFFFFF"/>
          </w:tcPr>
          <w:p w14:paraId="2F67F6FF"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427B58D3" w14:textId="77777777" w:rsidR="00970D0F" w:rsidRDefault="00970D0F" w:rsidP="000432C5">
            <w:pPr>
              <w:jc w:val="center"/>
              <w:rPr>
                <w:szCs w:val="28"/>
              </w:rPr>
            </w:pPr>
          </w:p>
        </w:tc>
        <w:tc>
          <w:tcPr>
            <w:tcW w:w="3470" w:type="dxa"/>
            <w:tcBorders>
              <w:left w:val="double" w:sz="4" w:space="0" w:color="auto"/>
            </w:tcBorders>
            <w:shd w:val="clear" w:color="auto" w:fill="FFFFFF"/>
            <w:vAlign w:val="center"/>
          </w:tcPr>
          <w:p w14:paraId="110B6C60" w14:textId="77777777" w:rsidR="00970D0F" w:rsidRPr="003B4193" w:rsidRDefault="00970D0F" w:rsidP="0065755B">
            <w:pPr>
              <w:autoSpaceDE w:val="0"/>
              <w:autoSpaceDN w:val="0"/>
              <w:rPr>
                <w:rFonts w:cs="Calibri"/>
              </w:rPr>
            </w:pPr>
            <w:r w:rsidRPr="003B4193">
              <w:rPr>
                <w:rFonts w:cs="Calibri"/>
              </w:rPr>
              <w:t>41 to 100 pounds</w:t>
            </w:r>
          </w:p>
        </w:tc>
        <w:tc>
          <w:tcPr>
            <w:tcW w:w="630" w:type="dxa"/>
            <w:shd w:val="clear" w:color="auto" w:fill="FFFFFF"/>
          </w:tcPr>
          <w:p w14:paraId="7E494A8E" w14:textId="77777777" w:rsidR="00970D0F" w:rsidRPr="00970D0F" w:rsidRDefault="00970D0F" w:rsidP="003B4193">
            <w:pPr>
              <w:jc w:val="center"/>
              <w:rPr>
                <w:szCs w:val="28"/>
              </w:rPr>
            </w:pPr>
          </w:p>
        </w:tc>
        <w:tc>
          <w:tcPr>
            <w:tcW w:w="540" w:type="dxa"/>
            <w:shd w:val="clear" w:color="auto" w:fill="FFFFFF"/>
          </w:tcPr>
          <w:p w14:paraId="5CBE25D1" w14:textId="77777777" w:rsidR="00970D0F" w:rsidRPr="00970D0F" w:rsidRDefault="00970D0F" w:rsidP="003B4193">
            <w:pPr>
              <w:jc w:val="center"/>
              <w:rPr>
                <w:szCs w:val="28"/>
              </w:rPr>
            </w:pPr>
          </w:p>
        </w:tc>
        <w:tc>
          <w:tcPr>
            <w:tcW w:w="540" w:type="dxa"/>
            <w:shd w:val="clear" w:color="auto" w:fill="FFFFFF"/>
          </w:tcPr>
          <w:p w14:paraId="05BDA310" w14:textId="77777777" w:rsidR="00970D0F" w:rsidRPr="00970D0F" w:rsidRDefault="0055142F" w:rsidP="003B4193">
            <w:pPr>
              <w:jc w:val="center"/>
              <w:rPr>
                <w:szCs w:val="28"/>
              </w:rPr>
            </w:pPr>
            <w:r>
              <w:rPr>
                <w:szCs w:val="28"/>
              </w:rPr>
              <w:t>X</w:t>
            </w:r>
          </w:p>
        </w:tc>
        <w:tc>
          <w:tcPr>
            <w:tcW w:w="590" w:type="dxa"/>
            <w:shd w:val="clear" w:color="auto" w:fill="FFFFFF"/>
          </w:tcPr>
          <w:p w14:paraId="57255203" w14:textId="77777777" w:rsidR="00970D0F" w:rsidRPr="00970D0F" w:rsidRDefault="00970D0F" w:rsidP="000432C5">
            <w:pPr>
              <w:jc w:val="center"/>
              <w:rPr>
                <w:szCs w:val="28"/>
              </w:rPr>
            </w:pPr>
          </w:p>
        </w:tc>
      </w:tr>
      <w:tr w:rsidR="00970D0F" w:rsidRPr="003B4193" w14:paraId="4EA77631" w14:textId="77777777" w:rsidTr="00511405">
        <w:trPr>
          <w:gridAfter w:val="1"/>
          <w:wAfter w:w="10" w:type="dxa"/>
          <w:trHeight w:val="288"/>
          <w:jc w:val="center"/>
        </w:trPr>
        <w:tc>
          <w:tcPr>
            <w:tcW w:w="2605" w:type="dxa"/>
            <w:gridSpan w:val="2"/>
            <w:shd w:val="clear" w:color="auto" w:fill="FFFFFF"/>
            <w:vAlign w:val="center"/>
          </w:tcPr>
          <w:p w14:paraId="0FF0BC77" w14:textId="77777777" w:rsidR="00970D0F" w:rsidRPr="003B4193" w:rsidRDefault="00970D0F" w:rsidP="005F7EF1">
            <w:pPr>
              <w:autoSpaceDE w:val="0"/>
              <w:autoSpaceDN w:val="0"/>
              <w:rPr>
                <w:rFonts w:eastAsia="Times New Roman" w:cs="Calibri"/>
              </w:rPr>
            </w:pPr>
            <w:smartTag w:uri="urn:schemas-microsoft-com:office:smarttags" w:element="City">
              <w:smartTag w:uri="urn:schemas-microsoft-com:office:smarttags" w:element="place">
                <w:r w:rsidRPr="003B4193">
                  <w:rPr>
                    <w:rFonts w:eastAsia="Times New Roman" w:cs="Calibri"/>
                  </w:rPr>
                  <w:t>Bend</w:t>
                </w:r>
              </w:smartTag>
            </w:smartTag>
          </w:p>
        </w:tc>
        <w:tc>
          <w:tcPr>
            <w:tcW w:w="635" w:type="dxa"/>
            <w:gridSpan w:val="2"/>
            <w:shd w:val="clear" w:color="auto" w:fill="FFFFFF"/>
          </w:tcPr>
          <w:p w14:paraId="217AD1B6" w14:textId="77777777" w:rsidR="00970D0F" w:rsidRPr="005F7EF1" w:rsidRDefault="00970D0F" w:rsidP="003B4193">
            <w:pPr>
              <w:jc w:val="center"/>
              <w:rPr>
                <w:szCs w:val="28"/>
              </w:rPr>
            </w:pPr>
          </w:p>
        </w:tc>
        <w:tc>
          <w:tcPr>
            <w:tcW w:w="723" w:type="dxa"/>
            <w:shd w:val="clear" w:color="auto" w:fill="FFFFFF"/>
          </w:tcPr>
          <w:p w14:paraId="7FCBFA98" w14:textId="77777777" w:rsidR="00970D0F" w:rsidRPr="005F7EF1" w:rsidRDefault="0055142F" w:rsidP="003B4193">
            <w:pPr>
              <w:jc w:val="center"/>
              <w:rPr>
                <w:szCs w:val="28"/>
              </w:rPr>
            </w:pPr>
            <w:r>
              <w:rPr>
                <w:szCs w:val="28"/>
              </w:rPr>
              <w:t>X</w:t>
            </w:r>
          </w:p>
        </w:tc>
        <w:tc>
          <w:tcPr>
            <w:tcW w:w="632" w:type="dxa"/>
            <w:shd w:val="clear" w:color="auto" w:fill="FFFFFF"/>
          </w:tcPr>
          <w:p w14:paraId="4F59A45C"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3D03431A" w14:textId="77777777" w:rsidR="00970D0F" w:rsidRDefault="00970D0F" w:rsidP="003B4193">
            <w:pPr>
              <w:jc w:val="center"/>
              <w:rPr>
                <w:szCs w:val="28"/>
              </w:rPr>
            </w:pPr>
          </w:p>
        </w:tc>
        <w:tc>
          <w:tcPr>
            <w:tcW w:w="3470" w:type="dxa"/>
            <w:tcBorders>
              <w:left w:val="double" w:sz="4" w:space="0" w:color="auto"/>
            </w:tcBorders>
            <w:shd w:val="clear" w:color="auto" w:fill="FFFFFF"/>
            <w:vAlign w:val="center"/>
          </w:tcPr>
          <w:p w14:paraId="41320294" w14:textId="77777777" w:rsidR="00970D0F" w:rsidRPr="003B4193" w:rsidRDefault="00970D0F" w:rsidP="0065755B">
            <w:pPr>
              <w:autoSpaceDE w:val="0"/>
              <w:autoSpaceDN w:val="0"/>
              <w:rPr>
                <w:rFonts w:cs="Calibri"/>
              </w:rPr>
            </w:pPr>
            <w:r>
              <w:rPr>
                <w:rFonts w:cs="Calibri"/>
              </w:rPr>
              <w:t>&gt; than 100 pounds</w:t>
            </w:r>
          </w:p>
        </w:tc>
        <w:tc>
          <w:tcPr>
            <w:tcW w:w="630" w:type="dxa"/>
            <w:shd w:val="clear" w:color="auto" w:fill="FFFFFF"/>
          </w:tcPr>
          <w:p w14:paraId="3699C234" w14:textId="77777777" w:rsidR="00970D0F" w:rsidRPr="00970D0F" w:rsidRDefault="00970D0F" w:rsidP="003B4193">
            <w:pPr>
              <w:jc w:val="center"/>
              <w:rPr>
                <w:szCs w:val="28"/>
              </w:rPr>
            </w:pPr>
          </w:p>
        </w:tc>
        <w:tc>
          <w:tcPr>
            <w:tcW w:w="540" w:type="dxa"/>
            <w:shd w:val="clear" w:color="auto" w:fill="FFFFFF"/>
          </w:tcPr>
          <w:p w14:paraId="43BC27F2" w14:textId="77777777" w:rsidR="00970D0F" w:rsidRPr="00970D0F" w:rsidRDefault="00970D0F" w:rsidP="003B4193">
            <w:pPr>
              <w:jc w:val="center"/>
              <w:rPr>
                <w:szCs w:val="28"/>
              </w:rPr>
            </w:pPr>
          </w:p>
        </w:tc>
        <w:tc>
          <w:tcPr>
            <w:tcW w:w="540" w:type="dxa"/>
            <w:shd w:val="clear" w:color="auto" w:fill="FFFFFF"/>
          </w:tcPr>
          <w:p w14:paraId="24554DB3" w14:textId="77777777" w:rsidR="00970D0F" w:rsidRPr="00970D0F" w:rsidRDefault="0055142F" w:rsidP="003B4193">
            <w:pPr>
              <w:jc w:val="center"/>
              <w:rPr>
                <w:szCs w:val="28"/>
              </w:rPr>
            </w:pPr>
            <w:r>
              <w:rPr>
                <w:szCs w:val="28"/>
              </w:rPr>
              <w:t>X</w:t>
            </w:r>
          </w:p>
        </w:tc>
        <w:tc>
          <w:tcPr>
            <w:tcW w:w="590" w:type="dxa"/>
            <w:shd w:val="clear" w:color="auto" w:fill="FFFFFF"/>
          </w:tcPr>
          <w:p w14:paraId="77929D3F" w14:textId="77777777" w:rsidR="00970D0F" w:rsidRPr="00970D0F" w:rsidRDefault="00970D0F" w:rsidP="000432C5">
            <w:pPr>
              <w:jc w:val="center"/>
              <w:rPr>
                <w:szCs w:val="28"/>
              </w:rPr>
            </w:pPr>
          </w:p>
        </w:tc>
      </w:tr>
      <w:tr w:rsidR="00970D0F" w:rsidRPr="003B4193" w14:paraId="1DE04C47" w14:textId="77777777" w:rsidTr="00511405">
        <w:trPr>
          <w:gridAfter w:val="1"/>
          <w:wAfter w:w="10" w:type="dxa"/>
          <w:trHeight w:val="288"/>
          <w:jc w:val="center"/>
        </w:trPr>
        <w:tc>
          <w:tcPr>
            <w:tcW w:w="2605" w:type="dxa"/>
            <w:gridSpan w:val="2"/>
            <w:shd w:val="clear" w:color="auto" w:fill="FFFFFF"/>
            <w:vAlign w:val="center"/>
          </w:tcPr>
          <w:p w14:paraId="096E1CD5" w14:textId="77777777" w:rsidR="00970D0F" w:rsidRPr="003B4193" w:rsidRDefault="00970D0F" w:rsidP="005F7EF1">
            <w:pPr>
              <w:autoSpaceDE w:val="0"/>
              <w:autoSpaceDN w:val="0"/>
              <w:rPr>
                <w:rFonts w:eastAsia="Times New Roman" w:cs="Calibri"/>
              </w:rPr>
            </w:pPr>
            <w:r>
              <w:rPr>
                <w:rFonts w:eastAsia="Times New Roman" w:cs="Calibri"/>
              </w:rPr>
              <w:t>Other:</w:t>
            </w:r>
          </w:p>
        </w:tc>
        <w:tc>
          <w:tcPr>
            <w:tcW w:w="635" w:type="dxa"/>
            <w:gridSpan w:val="2"/>
            <w:shd w:val="clear" w:color="auto" w:fill="FFFFFF"/>
          </w:tcPr>
          <w:p w14:paraId="6054C17D" w14:textId="77777777" w:rsidR="00970D0F" w:rsidRPr="005F7EF1" w:rsidRDefault="00970D0F" w:rsidP="003B4193">
            <w:pPr>
              <w:jc w:val="center"/>
              <w:rPr>
                <w:szCs w:val="28"/>
              </w:rPr>
            </w:pPr>
          </w:p>
        </w:tc>
        <w:tc>
          <w:tcPr>
            <w:tcW w:w="723" w:type="dxa"/>
            <w:shd w:val="clear" w:color="auto" w:fill="FFFFFF"/>
          </w:tcPr>
          <w:p w14:paraId="2E8FB566" w14:textId="77777777" w:rsidR="00970D0F" w:rsidRPr="005F7EF1" w:rsidRDefault="00970D0F" w:rsidP="003B4193">
            <w:pPr>
              <w:jc w:val="center"/>
              <w:rPr>
                <w:szCs w:val="28"/>
              </w:rPr>
            </w:pPr>
          </w:p>
        </w:tc>
        <w:tc>
          <w:tcPr>
            <w:tcW w:w="632" w:type="dxa"/>
            <w:shd w:val="clear" w:color="auto" w:fill="FFFFFF"/>
          </w:tcPr>
          <w:p w14:paraId="5A2ECD7D" w14:textId="77777777" w:rsidR="00970D0F" w:rsidRPr="005F7EF1" w:rsidRDefault="00970D0F" w:rsidP="003B4193">
            <w:pPr>
              <w:jc w:val="center"/>
              <w:rPr>
                <w:szCs w:val="28"/>
              </w:rPr>
            </w:pPr>
          </w:p>
        </w:tc>
        <w:tc>
          <w:tcPr>
            <w:tcW w:w="633" w:type="dxa"/>
            <w:tcBorders>
              <w:right w:val="double" w:sz="4" w:space="0" w:color="auto"/>
            </w:tcBorders>
            <w:shd w:val="clear" w:color="auto" w:fill="FFFFFF"/>
          </w:tcPr>
          <w:p w14:paraId="508E2088" w14:textId="77777777" w:rsidR="00970D0F" w:rsidRDefault="00970D0F" w:rsidP="003B4193">
            <w:pPr>
              <w:jc w:val="center"/>
              <w:rPr>
                <w:szCs w:val="28"/>
              </w:rPr>
            </w:pPr>
          </w:p>
        </w:tc>
        <w:tc>
          <w:tcPr>
            <w:tcW w:w="3470" w:type="dxa"/>
            <w:tcBorders>
              <w:left w:val="double" w:sz="4" w:space="0" w:color="auto"/>
            </w:tcBorders>
            <w:shd w:val="clear" w:color="auto" w:fill="FFFFFF"/>
            <w:vAlign w:val="center"/>
          </w:tcPr>
          <w:p w14:paraId="7782DF5D" w14:textId="77777777" w:rsidR="00970D0F" w:rsidRPr="003B4193" w:rsidRDefault="00970D0F" w:rsidP="005F7EF1">
            <w:pPr>
              <w:autoSpaceDE w:val="0"/>
              <w:autoSpaceDN w:val="0"/>
              <w:rPr>
                <w:rFonts w:cs="Calibri"/>
              </w:rPr>
            </w:pPr>
            <w:r>
              <w:rPr>
                <w:rFonts w:cs="Calibri"/>
              </w:rPr>
              <w:t xml:space="preserve">Other: </w:t>
            </w:r>
          </w:p>
        </w:tc>
        <w:tc>
          <w:tcPr>
            <w:tcW w:w="630" w:type="dxa"/>
            <w:shd w:val="clear" w:color="auto" w:fill="FFFFFF"/>
          </w:tcPr>
          <w:p w14:paraId="72BFEA71" w14:textId="77777777" w:rsidR="00970D0F" w:rsidRDefault="00970D0F" w:rsidP="003B4193">
            <w:pPr>
              <w:jc w:val="center"/>
              <w:rPr>
                <w:szCs w:val="28"/>
              </w:rPr>
            </w:pPr>
          </w:p>
        </w:tc>
        <w:tc>
          <w:tcPr>
            <w:tcW w:w="540" w:type="dxa"/>
            <w:shd w:val="clear" w:color="auto" w:fill="FFFFFF"/>
          </w:tcPr>
          <w:p w14:paraId="4791F466" w14:textId="77777777" w:rsidR="00970D0F" w:rsidRDefault="00970D0F" w:rsidP="003B4193">
            <w:pPr>
              <w:jc w:val="center"/>
              <w:rPr>
                <w:szCs w:val="28"/>
              </w:rPr>
            </w:pPr>
          </w:p>
        </w:tc>
        <w:tc>
          <w:tcPr>
            <w:tcW w:w="540" w:type="dxa"/>
            <w:shd w:val="clear" w:color="auto" w:fill="FFFFFF"/>
          </w:tcPr>
          <w:p w14:paraId="4559D6EE" w14:textId="77777777" w:rsidR="00970D0F" w:rsidRDefault="00970D0F" w:rsidP="003B4193">
            <w:pPr>
              <w:jc w:val="center"/>
              <w:rPr>
                <w:szCs w:val="28"/>
              </w:rPr>
            </w:pPr>
          </w:p>
        </w:tc>
        <w:tc>
          <w:tcPr>
            <w:tcW w:w="590" w:type="dxa"/>
            <w:shd w:val="clear" w:color="auto" w:fill="FFFFFF"/>
          </w:tcPr>
          <w:p w14:paraId="22973531" w14:textId="77777777" w:rsidR="00970D0F" w:rsidRDefault="00970D0F" w:rsidP="003B4193">
            <w:pPr>
              <w:jc w:val="center"/>
              <w:rPr>
                <w:szCs w:val="28"/>
              </w:rPr>
            </w:pPr>
          </w:p>
        </w:tc>
      </w:tr>
      <w:tr w:rsidR="00970D0F" w:rsidRPr="003B4193" w14:paraId="2F39DB9F" w14:textId="77777777" w:rsidTr="00511405">
        <w:trPr>
          <w:gridAfter w:val="1"/>
          <w:wAfter w:w="10" w:type="dxa"/>
          <w:trHeight w:val="432"/>
          <w:jc w:val="center"/>
        </w:trPr>
        <w:tc>
          <w:tcPr>
            <w:tcW w:w="10998" w:type="dxa"/>
            <w:gridSpan w:val="12"/>
            <w:shd w:val="clear" w:color="auto" w:fill="EEECE1"/>
            <w:vAlign w:val="center"/>
          </w:tcPr>
          <w:p w14:paraId="40DB1177" w14:textId="77777777" w:rsidR="00970D0F" w:rsidRPr="00783CD9" w:rsidRDefault="00970D0F" w:rsidP="003B4193">
            <w:pPr>
              <w:jc w:val="center"/>
              <w:rPr>
                <w:b/>
                <w:szCs w:val="28"/>
              </w:rPr>
            </w:pPr>
            <w:r w:rsidRPr="00783CD9">
              <w:rPr>
                <w:b/>
                <w:sz w:val="28"/>
                <w:szCs w:val="28"/>
              </w:rPr>
              <w:t>Definitions</w:t>
            </w:r>
          </w:p>
        </w:tc>
      </w:tr>
      <w:tr w:rsidR="00970D0F" w:rsidRPr="003B4193" w14:paraId="09972B2F" w14:textId="77777777" w:rsidTr="00511405">
        <w:trPr>
          <w:gridAfter w:val="1"/>
          <w:wAfter w:w="10" w:type="dxa"/>
          <w:trHeight w:val="432"/>
          <w:jc w:val="center"/>
        </w:trPr>
        <w:tc>
          <w:tcPr>
            <w:tcW w:w="1303" w:type="dxa"/>
            <w:shd w:val="clear" w:color="auto" w:fill="FFFFFF"/>
            <w:vAlign w:val="center"/>
          </w:tcPr>
          <w:p w14:paraId="59AB30FC" w14:textId="77777777" w:rsidR="00970D0F" w:rsidRPr="003B4193" w:rsidRDefault="00970D0F" w:rsidP="005F7EF1">
            <w:pPr>
              <w:autoSpaceDE w:val="0"/>
              <w:autoSpaceDN w:val="0"/>
              <w:rPr>
                <w:rFonts w:cs="Arial"/>
                <w:b/>
              </w:rPr>
            </w:pPr>
            <w:r w:rsidRPr="003B4193">
              <w:rPr>
                <w:rFonts w:cs="Arial"/>
                <w:b/>
              </w:rPr>
              <w:t>C</w:t>
            </w:r>
          </w:p>
        </w:tc>
        <w:tc>
          <w:tcPr>
            <w:tcW w:w="1890" w:type="dxa"/>
            <w:gridSpan w:val="2"/>
            <w:shd w:val="clear" w:color="auto" w:fill="FFFFFF"/>
            <w:vAlign w:val="center"/>
          </w:tcPr>
          <w:p w14:paraId="178325AA" w14:textId="77777777" w:rsidR="00970D0F" w:rsidRPr="003B4193" w:rsidRDefault="00970D0F" w:rsidP="005F7EF1">
            <w:pPr>
              <w:autoSpaceDE w:val="0"/>
              <w:autoSpaceDN w:val="0"/>
              <w:rPr>
                <w:rFonts w:cs="Arial"/>
                <w:b/>
              </w:rPr>
            </w:pPr>
            <w:r w:rsidRPr="003B4193">
              <w:rPr>
                <w:rFonts w:cs="Arial"/>
                <w:b/>
              </w:rPr>
              <w:t>Constantly</w:t>
            </w:r>
          </w:p>
        </w:tc>
        <w:tc>
          <w:tcPr>
            <w:tcW w:w="7805" w:type="dxa"/>
            <w:gridSpan w:val="9"/>
            <w:shd w:val="clear" w:color="auto" w:fill="FFFFFF"/>
            <w:vAlign w:val="center"/>
          </w:tcPr>
          <w:p w14:paraId="1D48B6BD" w14:textId="77777777" w:rsidR="00970D0F" w:rsidRPr="003B4193" w:rsidRDefault="00970D0F" w:rsidP="005F7EF1">
            <w:pPr>
              <w:autoSpaceDE w:val="0"/>
              <w:autoSpaceDN w:val="0"/>
              <w:rPr>
                <w:rFonts w:cs="Arial"/>
              </w:rPr>
            </w:pPr>
            <w:r w:rsidRPr="003B4193">
              <w:rPr>
                <w:rFonts w:cs="Arial"/>
              </w:rPr>
              <w:t xml:space="preserve">Occupation requires this activity more than 66% of the time (5.5+ </w:t>
            </w:r>
            <w:proofErr w:type="spellStart"/>
            <w:r w:rsidRPr="003B4193">
              <w:rPr>
                <w:rFonts w:cs="Arial"/>
              </w:rPr>
              <w:t>hrs</w:t>
            </w:r>
            <w:proofErr w:type="spellEnd"/>
            <w:r w:rsidRPr="003B4193">
              <w:rPr>
                <w:rFonts w:cs="Arial"/>
              </w:rPr>
              <w:t>/day)</w:t>
            </w:r>
          </w:p>
        </w:tc>
      </w:tr>
      <w:tr w:rsidR="00970D0F" w:rsidRPr="003B4193" w14:paraId="1131F8F6" w14:textId="77777777" w:rsidTr="00511405">
        <w:trPr>
          <w:gridAfter w:val="1"/>
          <w:wAfter w:w="10" w:type="dxa"/>
          <w:trHeight w:val="432"/>
          <w:jc w:val="center"/>
        </w:trPr>
        <w:tc>
          <w:tcPr>
            <w:tcW w:w="1303" w:type="dxa"/>
            <w:shd w:val="clear" w:color="auto" w:fill="FFFFFF"/>
            <w:vAlign w:val="center"/>
          </w:tcPr>
          <w:p w14:paraId="0760583C" w14:textId="77777777" w:rsidR="00970D0F" w:rsidRPr="003B4193" w:rsidRDefault="00970D0F" w:rsidP="005F7EF1">
            <w:pPr>
              <w:autoSpaceDE w:val="0"/>
              <w:autoSpaceDN w:val="0"/>
              <w:rPr>
                <w:rFonts w:cs="Arial"/>
                <w:b/>
              </w:rPr>
            </w:pPr>
            <w:r w:rsidRPr="003B4193">
              <w:rPr>
                <w:rFonts w:cs="Arial"/>
                <w:b/>
              </w:rPr>
              <w:t>F</w:t>
            </w:r>
          </w:p>
        </w:tc>
        <w:tc>
          <w:tcPr>
            <w:tcW w:w="1890" w:type="dxa"/>
            <w:gridSpan w:val="2"/>
            <w:shd w:val="clear" w:color="auto" w:fill="FFFFFF"/>
            <w:vAlign w:val="center"/>
          </w:tcPr>
          <w:p w14:paraId="1625A514" w14:textId="77777777" w:rsidR="00970D0F" w:rsidRPr="003B4193" w:rsidRDefault="00970D0F" w:rsidP="005F7EF1">
            <w:pPr>
              <w:autoSpaceDE w:val="0"/>
              <w:autoSpaceDN w:val="0"/>
              <w:rPr>
                <w:rFonts w:cs="Arial"/>
                <w:b/>
              </w:rPr>
            </w:pPr>
            <w:r w:rsidRPr="003B4193">
              <w:rPr>
                <w:rFonts w:cs="Arial"/>
                <w:b/>
              </w:rPr>
              <w:t>Frequently</w:t>
            </w:r>
          </w:p>
        </w:tc>
        <w:tc>
          <w:tcPr>
            <w:tcW w:w="7805" w:type="dxa"/>
            <w:gridSpan w:val="9"/>
            <w:shd w:val="clear" w:color="auto" w:fill="FFFFFF"/>
            <w:vAlign w:val="center"/>
          </w:tcPr>
          <w:p w14:paraId="3D3ABB58" w14:textId="77777777" w:rsidR="00970D0F" w:rsidRPr="003B4193" w:rsidRDefault="00970D0F" w:rsidP="005F7EF1">
            <w:pPr>
              <w:autoSpaceDE w:val="0"/>
              <w:autoSpaceDN w:val="0"/>
              <w:rPr>
                <w:rFonts w:cs="Arial"/>
              </w:rPr>
            </w:pPr>
            <w:r w:rsidRPr="003B4193">
              <w:rPr>
                <w:rFonts w:cs="Arial"/>
              </w:rPr>
              <w:t xml:space="preserve">Occupation requires this activity from 33% - 66% of the time (2.5 - 5.5+ </w:t>
            </w:r>
            <w:proofErr w:type="spellStart"/>
            <w:r w:rsidRPr="003B4193">
              <w:rPr>
                <w:rFonts w:cs="Arial"/>
              </w:rPr>
              <w:t>hrs</w:t>
            </w:r>
            <w:proofErr w:type="spellEnd"/>
            <w:r w:rsidRPr="003B4193">
              <w:rPr>
                <w:rFonts w:cs="Arial"/>
              </w:rPr>
              <w:t>/day)</w:t>
            </w:r>
          </w:p>
        </w:tc>
      </w:tr>
      <w:tr w:rsidR="00970D0F" w:rsidRPr="003B4193" w14:paraId="3BDD676F" w14:textId="77777777" w:rsidTr="00511405">
        <w:trPr>
          <w:gridAfter w:val="1"/>
          <w:wAfter w:w="10" w:type="dxa"/>
          <w:trHeight w:val="432"/>
          <w:jc w:val="center"/>
        </w:trPr>
        <w:tc>
          <w:tcPr>
            <w:tcW w:w="1303" w:type="dxa"/>
            <w:shd w:val="clear" w:color="auto" w:fill="FFFFFF"/>
            <w:vAlign w:val="center"/>
          </w:tcPr>
          <w:p w14:paraId="4528AE9D" w14:textId="77777777" w:rsidR="00970D0F" w:rsidRPr="003B4193" w:rsidRDefault="00970D0F" w:rsidP="005F7EF1">
            <w:pPr>
              <w:autoSpaceDE w:val="0"/>
              <w:autoSpaceDN w:val="0"/>
              <w:rPr>
                <w:rFonts w:cs="Arial"/>
                <w:b/>
              </w:rPr>
            </w:pPr>
            <w:r w:rsidRPr="003B4193">
              <w:rPr>
                <w:rFonts w:cs="Arial"/>
                <w:b/>
              </w:rPr>
              <w:t>O</w:t>
            </w:r>
          </w:p>
        </w:tc>
        <w:tc>
          <w:tcPr>
            <w:tcW w:w="1890" w:type="dxa"/>
            <w:gridSpan w:val="2"/>
            <w:shd w:val="clear" w:color="auto" w:fill="FFFFFF"/>
            <w:vAlign w:val="center"/>
          </w:tcPr>
          <w:p w14:paraId="44BF8E2F" w14:textId="77777777" w:rsidR="00970D0F" w:rsidRPr="003B4193" w:rsidRDefault="00970D0F" w:rsidP="005F7EF1">
            <w:pPr>
              <w:autoSpaceDE w:val="0"/>
              <w:autoSpaceDN w:val="0"/>
              <w:rPr>
                <w:rFonts w:cs="Arial"/>
                <w:b/>
              </w:rPr>
            </w:pPr>
            <w:r w:rsidRPr="003B4193">
              <w:rPr>
                <w:rFonts w:cs="Arial"/>
                <w:b/>
              </w:rPr>
              <w:t>Occasionally</w:t>
            </w:r>
          </w:p>
        </w:tc>
        <w:tc>
          <w:tcPr>
            <w:tcW w:w="7805" w:type="dxa"/>
            <w:gridSpan w:val="9"/>
            <w:shd w:val="clear" w:color="auto" w:fill="FFFFFF"/>
            <w:vAlign w:val="center"/>
          </w:tcPr>
          <w:p w14:paraId="03BE700D" w14:textId="77777777" w:rsidR="00970D0F" w:rsidRPr="003B4193" w:rsidRDefault="00970D0F" w:rsidP="005F7EF1">
            <w:pPr>
              <w:autoSpaceDE w:val="0"/>
              <w:autoSpaceDN w:val="0"/>
              <w:rPr>
                <w:rFonts w:cs="Arial"/>
              </w:rPr>
            </w:pPr>
            <w:r w:rsidRPr="003B4193">
              <w:rPr>
                <w:rFonts w:cs="Arial"/>
              </w:rPr>
              <w:t xml:space="preserve">Occupation requires this activity up to 33% of the time (0 - 2.5+ </w:t>
            </w:r>
            <w:proofErr w:type="spellStart"/>
            <w:r w:rsidRPr="003B4193">
              <w:rPr>
                <w:rFonts w:cs="Arial"/>
              </w:rPr>
              <w:t>hrs</w:t>
            </w:r>
            <w:proofErr w:type="spellEnd"/>
            <w:r w:rsidRPr="003B4193">
              <w:rPr>
                <w:rFonts w:cs="Arial"/>
              </w:rPr>
              <w:t>/day)</w:t>
            </w:r>
          </w:p>
        </w:tc>
      </w:tr>
      <w:tr w:rsidR="00970D0F" w:rsidRPr="003B4193" w14:paraId="2A17B235" w14:textId="77777777" w:rsidTr="00511405">
        <w:trPr>
          <w:gridAfter w:val="1"/>
          <w:wAfter w:w="10" w:type="dxa"/>
          <w:trHeight w:val="432"/>
          <w:jc w:val="center"/>
        </w:trPr>
        <w:tc>
          <w:tcPr>
            <w:tcW w:w="1303" w:type="dxa"/>
            <w:shd w:val="clear" w:color="auto" w:fill="FFFFFF"/>
            <w:vAlign w:val="center"/>
          </w:tcPr>
          <w:p w14:paraId="37D5D674" w14:textId="77777777" w:rsidR="00970D0F" w:rsidRPr="003B4193" w:rsidRDefault="00970D0F" w:rsidP="005F7EF1">
            <w:pPr>
              <w:autoSpaceDE w:val="0"/>
              <w:autoSpaceDN w:val="0"/>
              <w:rPr>
                <w:rFonts w:cs="Arial"/>
                <w:b/>
              </w:rPr>
            </w:pPr>
            <w:r w:rsidRPr="003B4193">
              <w:rPr>
                <w:rFonts w:cs="Arial"/>
                <w:b/>
              </w:rPr>
              <w:t xml:space="preserve">N/A   </w:t>
            </w:r>
          </w:p>
        </w:tc>
        <w:tc>
          <w:tcPr>
            <w:tcW w:w="1890" w:type="dxa"/>
            <w:gridSpan w:val="2"/>
            <w:shd w:val="clear" w:color="auto" w:fill="FFFFFF"/>
            <w:vAlign w:val="center"/>
          </w:tcPr>
          <w:p w14:paraId="219104C6" w14:textId="77777777" w:rsidR="00970D0F" w:rsidRPr="003B4193" w:rsidRDefault="00970D0F" w:rsidP="005F7EF1">
            <w:pPr>
              <w:autoSpaceDE w:val="0"/>
              <w:autoSpaceDN w:val="0"/>
              <w:rPr>
                <w:rFonts w:cs="Arial"/>
                <w:b/>
              </w:rPr>
            </w:pPr>
            <w:r w:rsidRPr="003B4193">
              <w:rPr>
                <w:rFonts w:cs="Arial"/>
                <w:b/>
              </w:rPr>
              <w:t>Not Applicable</w:t>
            </w:r>
          </w:p>
        </w:tc>
        <w:tc>
          <w:tcPr>
            <w:tcW w:w="7805" w:type="dxa"/>
            <w:gridSpan w:val="9"/>
            <w:shd w:val="clear" w:color="auto" w:fill="FFFFFF"/>
            <w:vAlign w:val="center"/>
          </w:tcPr>
          <w:p w14:paraId="5370D13B" w14:textId="77777777" w:rsidR="00970D0F" w:rsidRPr="003B4193" w:rsidRDefault="00970D0F" w:rsidP="005F7EF1">
            <w:pPr>
              <w:autoSpaceDE w:val="0"/>
              <w:autoSpaceDN w:val="0"/>
              <w:rPr>
                <w:rFonts w:cs="Arial"/>
              </w:rPr>
            </w:pPr>
            <w:r w:rsidRPr="003B4193">
              <w:rPr>
                <w:rFonts w:cs="Arial"/>
              </w:rPr>
              <w:t>Activity is no</w:t>
            </w:r>
            <w:r>
              <w:rPr>
                <w:rFonts w:cs="Arial"/>
              </w:rPr>
              <w:t>t applicable to this occupation</w:t>
            </w:r>
          </w:p>
        </w:tc>
      </w:tr>
    </w:tbl>
    <w:p w14:paraId="6A1C52B3" w14:textId="77777777" w:rsidR="005F7EF1" w:rsidRDefault="005F7EF1"/>
    <w:p w14:paraId="5B9D86C0" w14:textId="77777777" w:rsidR="00F20431" w:rsidRDefault="00F20431" w:rsidP="00783CD9">
      <w:pPr>
        <w:autoSpaceDE w:val="0"/>
        <w:autoSpaceDN w:val="0"/>
        <w:jc w:val="both"/>
        <w:rPr>
          <w:i/>
          <w:iCs/>
          <w:sz w:val="20"/>
          <w:szCs w:val="20"/>
        </w:rPr>
      </w:pPr>
    </w:p>
    <w:p w14:paraId="454758E7" w14:textId="77777777" w:rsidR="00F20431" w:rsidRDefault="00F20431" w:rsidP="00783CD9">
      <w:pPr>
        <w:autoSpaceDE w:val="0"/>
        <w:autoSpaceDN w:val="0"/>
        <w:jc w:val="both"/>
        <w:rPr>
          <w:i/>
          <w:iCs/>
          <w:sz w:val="20"/>
          <w:szCs w:val="20"/>
        </w:rPr>
      </w:pPr>
    </w:p>
    <w:p w14:paraId="5D2A77FF" w14:textId="77777777" w:rsidR="00F20431" w:rsidRPr="00322348" w:rsidRDefault="00CF0760" w:rsidP="00F20431">
      <w:pPr>
        <w:autoSpaceDE w:val="0"/>
        <w:autoSpaceDN w:val="0"/>
        <w:jc w:val="both"/>
        <w:rPr>
          <w:iCs/>
          <w:sz w:val="20"/>
          <w:szCs w:val="20"/>
        </w:rPr>
      </w:pPr>
      <w:r>
        <w:rPr>
          <w:rFonts w:ascii="Arial" w:hAnsi="Arial" w:cs="Arial"/>
          <w:b/>
          <w:bCs/>
          <w:i/>
          <w:iCs/>
          <w:color w:val="000000"/>
        </w:rPr>
        <w:t>Thrive Upstate is</w:t>
      </w:r>
      <w:r w:rsidR="00F20431">
        <w:rPr>
          <w:rFonts w:ascii="Arial" w:hAnsi="Arial" w:cs="Arial"/>
          <w:b/>
          <w:bCs/>
          <w:i/>
          <w:iCs/>
          <w:color w:val="000000"/>
        </w:rPr>
        <w:t xml:space="preserve"> an Equal Opportunity / Affirmative Action Employer. All qualified applicants will receive consideration for employment without regard to race, color, religion, sex, national origin, disability or protected Veteran status.</w:t>
      </w:r>
    </w:p>
    <w:p w14:paraId="414A68EC" w14:textId="77777777" w:rsidR="00F20431" w:rsidRDefault="00F20431" w:rsidP="00783CD9">
      <w:pPr>
        <w:autoSpaceDE w:val="0"/>
        <w:autoSpaceDN w:val="0"/>
        <w:jc w:val="both"/>
        <w:rPr>
          <w:i/>
          <w:iCs/>
          <w:sz w:val="20"/>
          <w:szCs w:val="20"/>
        </w:rPr>
      </w:pPr>
    </w:p>
    <w:p w14:paraId="5EA8062A" w14:textId="77777777" w:rsidR="00F20431" w:rsidRDefault="00F20431" w:rsidP="00783CD9">
      <w:pPr>
        <w:autoSpaceDE w:val="0"/>
        <w:autoSpaceDN w:val="0"/>
        <w:jc w:val="both"/>
        <w:rPr>
          <w:i/>
          <w:iCs/>
          <w:sz w:val="20"/>
          <w:szCs w:val="20"/>
        </w:rPr>
      </w:pPr>
    </w:p>
    <w:p w14:paraId="6F0170B1" w14:textId="77777777" w:rsidR="00783CD9" w:rsidRDefault="008550BB" w:rsidP="00783CD9">
      <w:pPr>
        <w:autoSpaceDE w:val="0"/>
        <w:autoSpaceDN w:val="0"/>
        <w:jc w:val="both"/>
        <w:rPr>
          <w:i/>
          <w:iCs/>
          <w:sz w:val="20"/>
          <w:szCs w:val="20"/>
        </w:rPr>
      </w:pPr>
      <w:r>
        <w:rPr>
          <w:i/>
          <w:iCs/>
          <w:sz w:val="20"/>
          <w:szCs w:val="20"/>
        </w:rPr>
        <w:t>T</w:t>
      </w:r>
      <w:r w:rsidR="003B4193" w:rsidRPr="00783CD9">
        <w:rPr>
          <w:i/>
          <w:iCs/>
          <w:sz w:val="20"/>
          <w:szCs w:val="20"/>
        </w:rPr>
        <w:t xml:space="preserve">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an expressed or implied contract of </w:t>
      </w:r>
      <w:proofErr w:type="gramStart"/>
      <w:r w:rsidR="003B4193" w:rsidRPr="00783CD9">
        <w:rPr>
          <w:i/>
          <w:iCs/>
          <w:sz w:val="20"/>
          <w:szCs w:val="20"/>
        </w:rPr>
        <w:t>employment</w:t>
      </w:r>
      <w:proofErr w:type="gramEnd"/>
      <w:r w:rsidR="003B4193" w:rsidRPr="00783CD9">
        <w:rPr>
          <w:i/>
          <w:iCs/>
          <w:sz w:val="20"/>
          <w:szCs w:val="20"/>
        </w:rPr>
        <w:t xml:space="preserve"> nor does it alter your at-will employment, and the Company reserves the right to change this job description and/or assign tasks for the employee to perform, as the Company may deem appropriate</w:t>
      </w:r>
      <w:r w:rsidR="00783CD9">
        <w:rPr>
          <w:i/>
          <w:iCs/>
          <w:sz w:val="20"/>
          <w:szCs w:val="20"/>
        </w:rPr>
        <w:t>.</w:t>
      </w:r>
    </w:p>
    <w:p w14:paraId="254D24AC" w14:textId="77777777" w:rsidR="00783CD9" w:rsidRDefault="00783CD9" w:rsidP="00783CD9">
      <w:pPr>
        <w:autoSpaceDE w:val="0"/>
        <w:autoSpaceDN w:val="0"/>
        <w:jc w:val="both"/>
        <w:rPr>
          <w:i/>
          <w:iCs/>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0"/>
        <w:gridCol w:w="4322"/>
        <w:gridCol w:w="1868"/>
      </w:tblGrid>
      <w:tr w:rsidR="00783CD9" w:rsidRPr="001D0B3B" w14:paraId="27AFCB66" w14:textId="77777777" w:rsidTr="001D0B3B">
        <w:trPr>
          <w:trHeight w:val="720"/>
        </w:trPr>
        <w:tc>
          <w:tcPr>
            <w:tcW w:w="4698" w:type="dxa"/>
          </w:tcPr>
          <w:p w14:paraId="1B84A364" w14:textId="77777777" w:rsidR="00783CD9" w:rsidRPr="001D0B3B" w:rsidRDefault="00783CD9" w:rsidP="001D0B3B">
            <w:pPr>
              <w:autoSpaceDE w:val="0"/>
              <w:autoSpaceDN w:val="0"/>
              <w:jc w:val="both"/>
              <w:rPr>
                <w:i/>
                <w:iCs/>
                <w:sz w:val="20"/>
                <w:szCs w:val="20"/>
              </w:rPr>
            </w:pPr>
          </w:p>
        </w:tc>
        <w:tc>
          <w:tcPr>
            <w:tcW w:w="4410" w:type="dxa"/>
          </w:tcPr>
          <w:p w14:paraId="4A7D030D" w14:textId="77777777" w:rsidR="00783CD9" w:rsidRPr="001D0B3B" w:rsidRDefault="00783CD9" w:rsidP="001D0B3B">
            <w:pPr>
              <w:autoSpaceDE w:val="0"/>
              <w:autoSpaceDN w:val="0"/>
              <w:jc w:val="both"/>
              <w:rPr>
                <w:i/>
                <w:iCs/>
                <w:sz w:val="20"/>
                <w:szCs w:val="20"/>
              </w:rPr>
            </w:pPr>
          </w:p>
        </w:tc>
        <w:tc>
          <w:tcPr>
            <w:tcW w:w="1908" w:type="dxa"/>
          </w:tcPr>
          <w:p w14:paraId="38EAEDC1" w14:textId="77777777" w:rsidR="00783CD9" w:rsidRPr="001D0B3B" w:rsidRDefault="00783CD9" w:rsidP="001D0B3B">
            <w:pPr>
              <w:autoSpaceDE w:val="0"/>
              <w:autoSpaceDN w:val="0"/>
              <w:jc w:val="both"/>
              <w:rPr>
                <w:i/>
                <w:iCs/>
                <w:sz w:val="20"/>
                <w:szCs w:val="20"/>
              </w:rPr>
            </w:pPr>
          </w:p>
        </w:tc>
      </w:tr>
      <w:tr w:rsidR="00783CD9" w:rsidRPr="001D0B3B" w14:paraId="4021EC98" w14:textId="77777777" w:rsidTr="001D0B3B">
        <w:trPr>
          <w:trHeight w:val="288"/>
        </w:trPr>
        <w:tc>
          <w:tcPr>
            <w:tcW w:w="4698" w:type="dxa"/>
            <w:vAlign w:val="center"/>
          </w:tcPr>
          <w:p w14:paraId="1E1ACA12" w14:textId="77777777" w:rsidR="00783CD9" w:rsidRPr="001D0B3B" w:rsidRDefault="00783CD9" w:rsidP="001D0B3B">
            <w:pPr>
              <w:autoSpaceDE w:val="0"/>
              <w:autoSpaceDN w:val="0"/>
              <w:jc w:val="center"/>
              <w:rPr>
                <w:i/>
                <w:iCs/>
                <w:sz w:val="20"/>
                <w:szCs w:val="20"/>
              </w:rPr>
            </w:pPr>
            <w:r w:rsidRPr="001D0B3B">
              <w:rPr>
                <w:i/>
                <w:iCs/>
                <w:sz w:val="20"/>
                <w:szCs w:val="20"/>
              </w:rPr>
              <w:t>Employee Name Printed</w:t>
            </w:r>
          </w:p>
        </w:tc>
        <w:tc>
          <w:tcPr>
            <w:tcW w:w="4410" w:type="dxa"/>
            <w:vAlign w:val="center"/>
          </w:tcPr>
          <w:p w14:paraId="04C6C8FE" w14:textId="77777777" w:rsidR="00783CD9" w:rsidRPr="001D0B3B" w:rsidRDefault="00783CD9" w:rsidP="001D0B3B">
            <w:pPr>
              <w:autoSpaceDE w:val="0"/>
              <w:autoSpaceDN w:val="0"/>
              <w:jc w:val="center"/>
              <w:rPr>
                <w:i/>
                <w:iCs/>
                <w:sz w:val="20"/>
                <w:szCs w:val="20"/>
              </w:rPr>
            </w:pPr>
            <w:r w:rsidRPr="001D0B3B">
              <w:rPr>
                <w:i/>
                <w:iCs/>
                <w:sz w:val="20"/>
                <w:szCs w:val="20"/>
              </w:rPr>
              <w:t>Employee Signature</w:t>
            </w:r>
          </w:p>
        </w:tc>
        <w:tc>
          <w:tcPr>
            <w:tcW w:w="1908" w:type="dxa"/>
            <w:vAlign w:val="center"/>
          </w:tcPr>
          <w:p w14:paraId="59197171" w14:textId="77777777" w:rsidR="00783CD9" w:rsidRPr="001D0B3B" w:rsidRDefault="00783CD9" w:rsidP="001D0B3B">
            <w:pPr>
              <w:autoSpaceDE w:val="0"/>
              <w:autoSpaceDN w:val="0"/>
              <w:jc w:val="center"/>
              <w:rPr>
                <w:i/>
                <w:iCs/>
                <w:sz w:val="20"/>
                <w:szCs w:val="20"/>
              </w:rPr>
            </w:pPr>
            <w:r w:rsidRPr="001D0B3B">
              <w:rPr>
                <w:i/>
                <w:iCs/>
                <w:sz w:val="20"/>
                <w:szCs w:val="20"/>
              </w:rPr>
              <w:t>Date Signed</w:t>
            </w:r>
          </w:p>
        </w:tc>
      </w:tr>
      <w:tr w:rsidR="00783CD9" w:rsidRPr="001D0B3B" w14:paraId="7FE192A4" w14:textId="77777777" w:rsidTr="001D0B3B">
        <w:trPr>
          <w:trHeight w:val="720"/>
        </w:trPr>
        <w:tc>
          <w:tcPr>
            <w:tcW w:w="4698" w:type="dxa"/>
          </w:tcPr>
          <w:p w14:paraId="707E5650" w14:textId="77777777" w:rsidR="00783CD9" w:rsidRPr="001D0B3B" w:rsidRDefault="00783CD9" w:rsidP="001D0B3B">
            <w:pPr>
              <w:autoSpaceDE w:val="0"/>
              <w:autoSpaceDN w:val="0"/>
              <w:jc w:val="both"/>
              <w:rPr>
                <w:i/>
                <w:iCs/>
                <w:sz w:val="20"/>
                <w:szCs w:val="20"/>
              </w:rPr>
            </w:pPr>
          </w:p>
        </w:tc>
        <w:tc>
          <w:tcPr>
            <w:tcW w:w="4410" w:type="dxa"/>
          </w:tcPr>
          <w:p w14:paraId="39C225C3" w14:textId="77777777" w:rsidR="00783CD9" w:rsidRPr="001D0B3B" w:rsidRDefault="00783CD9" w:rsidP="001D0B3B">
            <w:pPr>
              <w:autoSpaceDE w:val="0"/>
              <w:autoSpaceDN w:val="0"/>
              <w:jc w:val="both"/>
              <w:rPr>
                <w:i/>
                <w:iCs/>
                <w:sz w:val="20"/>
                <w:szCs w:val="20"/>
              </w:rPr>
            </w:pPr>
          </w:p>
        </w:tc>
        <w:tc>
          <w:tcPr>
            <w:tcW w:w="1908" w:type="dxa"/>
          </w:tcPr>
          <w:p w14:paraId="682F767D" w14:textId="77777777" w:rsidR="00783CD9" w:rsidRPr="001D0B3B" w:rsidRDefault="00783CD9" w:rsidP="001D0B3B">
            <w:pPr>
              <w:autoSpaceDE w:val="0"/>
              <w:autoSpaceDN w:val="0"/>
              <w:jc w:val="both"/>
              <w:rPr>
                <w:i/>
                <w:iCs/>
                <w:sz w:val="20"/>
                <w:szCs w:val="20"/>
              </w:rPr>
            </w:pPr>
          </w:p>
        </w:tc>
      </w:tr>
      <w:tr w:rsidR="00783CD9" w:rsidRPr="001D0B3B" w14:paraId="0C490F73" w14:textId="77777777" w:rsidTr="001D0B3B">
        <w:trPr>
          <w:trHeight w:val="288"/>
        </w:trPr>
        <w:tc>
          <w:tcPr>
            <w:tcW w:w="4698" w:type="dxa"/>
            <w:vAlign w:val="center"/>
          </w:tcPr>
          <w:p w14:paraId="0BC399BD" w14:textId="77777777" w:rsidR="00783CD9" w:rsidRPr="001D0B3B" w:rsidRDefault="00783CD9" w:rsidP="001D0B3B">
            <w:pPr>
              <w:autoSpaceDE w:val="0"/>
              <w:autoSpaceDN w:val="0"/>
              <w:jc w:val="center"/>
              <w:rPr>
                <w:i/>
                <w:iCs/>
                <w:sz w:val="20"/>
                <w:szCs w:val="20"/>
              </w:rPr>
            </w:pPr>
            <w:r w:rsidRPr="001D0B3B">
              <w:rPr>
                <w:i/>
                <w:iCs/>
                <w:sz w:val="20"/>
                <w:szCs w:val="20"/>
              </w:rPr>
              <w:t>Manager/Supervisor Name Printed</w:t>
            </w:r>
          </w:p>
        </w:tc>
        <w:tc>
          <w:tcPr>
            <w:tcW w:w="4410" w:type="dxa"/>
            <w:vAlign w:val="center"/>
          </w:tcPr>
          <w:p w14:paraId="69ED9A62" w14:textId="77777777" w:rsidR="00783CD9" w:rsidRPr="001D0B3B" w:rsidRDefault="00783CD9" w:rsidP="001D0B3B">
            <w:pPr>
              <w:autoSpaceDE w:val="0"/>
              <w:autoSpaceDN w:val="0"/>
              <w:jc w:val="center"/>
              <w:rPr>
                <w:i/>
                <w:iCs/>
                <w:sz w:val="20"/>
                <w:szCs w:val="20"/>
              </w:rPr>
            </w:pPr>
            <w:r w:rsidRPr="001D0B3B">
              <w:rPr>
                <w:i/>
                <w:iCs/>
                <w:sz w:val="20"/>
                <w:szCs w:val="20"/>
              </w:rPr>
              <w:t>Manager/Supervisor Signature</w:t>
            </w:r>
          </w:p>
        </w:tc>
        <w:tc>
          <w:tcPr>
            <w:tcW w:w="1908" w:type="dxa"/>
            <w:vAlign w:val="center"/>
          </w:tcPr>
          <w:p w14:paraId="5B48A0AE" w14:textId="77777777" w:rsidR="00783CD9" w:rsidRPr="001D0B3B" w:rsidRDefault="00783CD9" w:rsidP="001D0B3B">
            <w:pPr>
              <w:autoSpaceDE w:val="0"/>
              <w:autoSpaceDN w:val="0"/>
              <w:jc w:val="center"/>
              <w:rPr>
                <w:i/>
                <w:iCs/>
                <w:sz w:val="20"/>
                <w:szCs w:val="20"/>
              </w:rPr>
            </w:pPr>
            <w:r w:rsidRPr="001D0B3B">
              <w:rPr>
                <w:i/>
                <w:iCs/>
                <w:sz w:val="20"/>
                <w:szCs w:val="20"/>
              </w:rPr>
              <w:t>Date Signed</w:t>
            </w:r>
          </w:p>
        </w:tc>
      </w:tr>
    </w:tbl>
    <w:p w14:paraId="69E27941" w14:textId="77777777" w:rsidR="00783CD9" w:rsidRPr="00783CD9" w:rsidRDefault="00783CD9" w:rsidP="00783CD9">
      <w:pPr>
        <w:autoSpaceDE w:val="0"/>
        <w:autoSpaceDN w:val="0"/>
        <w:jc w:val="both"/>
        <w:rPr>
          <w:i/>
          <w:iCs/>
          <w:sz w:val="20"/>
          <w:szCs w:val="20"/>
        </w:rPr>
      </w:pPr>
    </w:p>
    <w:sectPr w:rsidR="00783CD9" w:rsidRPr="00783CD9" w:rsidSect="005F45DA">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03214" w14:textId="77777777" w:rsidR="00A6199D" w:rsidRDefault="00A6199D" w:rsidP="003B4193">
      <w:r>
        <w:separator/>
      </w:r>
    </w:p>
  </w:endnote>
  <w:endnote w:type="continuationSeparator" w:id="0">
    <w:p w14:paraId="13E419C9" w14:textId="77777777" w:rsidR="00A6199D" w:rsidRDefault="00A6199D" w:rsidP="003B4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78567" w14:textId="77777777" w:rsidR="0089033C" w:rsidRPr="005F7EF1" w:rsidRDefault="0089033C" w:rsidP="005F7EF1">
    <w:pPr>
      <w:spacing w:before="100" w:beforeAutospacing="1" w:after="100" w:afterAutospacing="1"/>
      <w:jc w:val="center"/>
      <w:rPr>
        <w:rFonts w:cs="Arial"/>
        <w:b/>
        <w:i/>
        <w:szCs w:val="24"/>
        <w:u w:val="single"/>
      </w:rPr>
    </w:pPr>
    <w:r>
      <w:rPr>
        <w:sz w:val="18"/>
      </w:rPr>
      <w:tab/>
    </w:r>
    <w:r w:rsidRPr="005F7EF1">
      <w:rPr>
        <w:rFonts w:cs="Arial"/>
        <w:b/>
        <w:i/>
        <w:sz w:val="18"/>
        <w:szCs w:val="24"/>
        <w:u w:val="single"/>
      </w:rPr>
      <w:t>THIS DOCUMENT DOES NOT CREATE AN EXPRESSED OR IMPLIED CONTRACT OF EMPLOYMENT OR ALTER YOUR AT-WILL EMPLOYMENT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42567" w14:textId="77777777" w:rsidR="00A6199D" w:rsidRDefault="00A6199D" w:rsidP="003B4193">
      <w:r>
        <w:separator/>
      </w:r>
    </w:p>
  </w:footnote>
  <w:footnote w:type="continuationSeparator" w:id="0">
    <w:p w14:paraId="2DCA043B" w14:textId="77777777" w:rsidR="00A6199D" w:rsidRDefault="00A6199D" w:rsidP="003B4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4A767" w14:textId="77777777" w:rsidR="0089033C" w:rsidRPr="00320E80" w:rsidRDefault="00CF0760" w:rsidP="003B4193">
    <w:pPr>
      <w:pStyle w:val="Header"/>
      <w:jc w:val="center"/>
      <w:rPr>
        <w:b/>
        <w:sz w:val="36"/>
        <w:szCs w:val="36"/>
      </w:rPr>
    </w:pPr>
    <w:r>
      <w:rPr>
        <w:b/>
        <w:sz w:val="36"/>
        <w:szCs w:val="36"/>
      </w:rPr>
      <w:t>Thrive Upstate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067E"/>
    <w:multiLevelType w:val="hybridMultilevel"/>
    <w:tmpl w:val="73A8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15C8D"/>
    <w:multiLevelType w:val="hybridMultilevel"/>
    <w:tmpl w:val="9A54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67BBA"/>
    <w:multiLevelType w:val="hybridMultilevel"/>
    <w:tmpl w:val="AB44D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44CA"/>
    <w:multiLevelType w:val="hybridMultilevel"/>
    <w:tmpl w:val="2E48E9C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44E36E1"/>
    <w:multiLevelType w:val="hybridMultilevel"/>
    <w:tmpl w:val="0296B2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2E57AA"/>
    <w:multiLevelType w:val="hybridMultilevel"/>
    <w:tmpl w:val="38F0A9A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0C84411"/>
    <w:multiLevelType w:val="hybridMultilevel"/>
    <w:tmpl w:val="2252F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335EE"/>
    <w:multiLevelType w:val="hybridMultilevel"/>
    <w:tmpl w:val="D5FE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6553C8"/>
    <w:multiLevelType w:val="hybridMultilevel"/>
    <w:tmpl w:val="B2588D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542545"/>
    <w:multiLevelType w:val="hybridMultilevel"/>
    <w:tmpl w:val="2C341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0C34D0D"/>
    <w:multiLevelType w:val="hybridMultilevel"/>
    <w:tmpl w:val="838C0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9065FF"/>
    <w:multiLevelType w:val="hybridMultilevel"/>
    <w:tmpl w:val="5B6A5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124B42"/>
    <w:multiLevelType w:val="hybridMultilevel"/>
    <w:tmpl w:val="C2DAA92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E05A2"/>
    <w:multiLevelType w:val="hybridMultilevel"/>
    <w:tmpl w:val="AF7A5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8C691A"/>
    <w:multiLevelType w:val="hybridMultilevel"/>
    <w:tmpl w:val="0E542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6F6812"/>
    <w:multiLevelType w:val="hybridMultilevel"/>
    <w:tmpl w:val="856AC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CC70BB"/>
    <w:multiLevelType w:val="hybridMultilevel"/>
    <w:tmpl w:val="CE5EA346"/>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7" w15:restartNumberingAfterBreak="0">
    <w:nsid w:val="7BED12F7"/>
    <w:multiLevelType w:val="hybridMultilevel"/>
    <w:tmpl w:val="3D3220D0"/>
    <w:lvl w:ilvl="0" w:tplc="04090001">
      <w:start w:val="1"/>
      <w:numFmt w:val="bullet"/>
      <w:lvlText w:val=""/>
      <w:lvlJc w:val="left"/>
      <w:pPr>
        <w:tabs>
          <w:tab w:val="num" w:pos="1080"/>
        </w:tabs>
        <w:ind w:left="1080" w:hanging="360"/>
      </w:pPr>
      <w:rPr>
        <w:rFonts w:ascii="Symbol" w:hAnsi="Symbol" w:hint="default"/>
      </w:rPr>
    </w:lvl>
    <w:lvl w:ilvl="1" w:tplc="5F326994">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DA86666"/>
    <w:multiLevelType w:val="hybridMultilevel"/>
    <w:tmpl w:val="56649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431322">
    <w:abstractNumId w:val="9"/>
  </w:num>
  <w:num w:numId="2" w16cid:durableId="1356268010">
    <w:abstractNumId w:val="12"/>
  </w:num>
  <w:num w:numId="3" w16cid:durableId="250745137">
    <w:abstractNumId w:val="2"/>
  </w:num>
  <w:num w:numId="4" w16cid:durableId="706834076">
    <w:abstractNumId w:val="6"/>
  </w:num>
  <w:num w:numId="5" w16cid:durableId="708844941">
    <w:abstractNumId w:val="13"/>
  </w:num>
  <w:num w:numId="6" w16cid:durableId="1808472657">
    <w:abstractNumId w:val="10"/>
  </w:num>
  <w:num w:numId="7" w16cid:durableId="1350715743">
    <w:abstractNumId w:val="4"/>
  </w:num>
  <w:num w:numId="8" w16cid:durableId="127743258">
    <w:abstractNumId w:val="11"/>
  </w:num>
  <w:num w:numId="9" w16cid:durableId="1779525961">
    <w:abstractNumId w:val="18"/>
  </w:num>
  <w:num w:numId="10" w16cid:durableId="1647199796">
    <w:abstractNumId w:val="15"/>
  </w:num>
  <w:num w:numId="11" w16cid:durableId="2034303939">
    <w:abstractNumId w:val="8"/>
  </w:num>
  <w:num w:numId="12" w16cid:durableId="110251491">
    <w:abstractNumId w:val="1"/>
  </w:num>
  <w:num w:numId="13" w16cid:durableId="1440567861">
    <w:abstractNumId w:val="17"/>
  </w:num>
  <w:num w:numId="14" w16cid:durableId="3671737">
    <w:abstractNumId w:val="3"/>
  </w:num>
  <w:num w:numId="15" w16cid:durableId="587075776">
    <w:abstractNumId w:val="5"/>
  </w:num>
  <w:num w:numId="16" w16cid:durableId="1181814740">
    <w:abstractNumId w:val="16"/>
  </w:num>
  <w:num w:numId="17" w16cid:durableId="1695300540">
    <w:abstractNumId w:val="14"/>
  </w:num>
  <w:num w:numId="18" w16cid:durableId="1485858449">
    <w:abstractNumId w:val="7"/>
  </w:num>
  <w:num w:numId="19" w16cid:durableId="26654477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93"/>
    <w:rsid w:val="00011809"/>
    <w:rsid w:val="00013D25"/>
    <w:rsid w:val="00016264"/>
    <w:rsid w:val="0004038C"/>
    <w:rsid w:val="000428E3"/>
    <w:rsid w:val="000432C5"/>
    <w:rsid w:val="000540FD"/>
    <w:rsid w:val="00056675"/>
    <w:rsid w:val="000807D7"/>
    <w:rsid w:val="00096C29"/>
    <w:rsid w:val="000A4B07"/>
    <w:rsid w:val="000A5021"/>
    <w:rsid w:val="000B0FC2"/>
    <w:rsid w:val="000B25B2"/>
    <w:rsid w:val="000D3574"/>
    <w:rsid w:val="000E3D2F"/>
    <w:rsid w:val="0011446D"/>
    <w:rsid w:val="001179C3"/>
    <w:rsid w:val="001306E3"/>
    <w:rsid w:val="00133425"/>
    <w:rsid w:val="00142448"/>
    <w:rsid w:val="001455B1"/>
    <w:rsid w:val="00172E07"/>
    <w:rsid w:val="00177546"/>
    <w:rsid w:val="00181496"/>
    <w:rsid w:val="00183392"/>
    <w:rsid w:val="0018621A"/>
    <w:rsid w:val="001A784C"/>
    <w:rsid w:val="001B0959"/>
    <w:rsid w:val="001B521E"/>
    <w:rsid w:val="001B5825"/>
    <w:rsid w:val="001C5014"/>
    <w:rsid w:val="001D0B3B"/>
    <w:rsid w:val="001E681C"/>
    <w:rsid w:val="00207BF8"/>
    <w:rsid w:val="002175D8"/>
    <w:rsid w:val="0023294C"/>
    <w:rsid w:val="00242C3B"/>
    <w:rsid w:val="00252F78"/>
    <w:rsid w:val="00257592"/>
    <w:rsid w:val="00260B24"/>
    <w:rsid w:val="00267BAB"/>
    <w:rsid w:val="0027651F"/>
    <w:rsid w:val="00290529"/>
    <w:rsid w:val="00296E57"/>
    <w:rsid w:val="002A2387"/>
    <w:rsid w:val="002A7EDA"/>
    <w:rsid w:val="002B5C2B"/>
    <w:rsid w:val="002C1DD9"/>
    <w:rsid w:val="002E02E6"/>
    <w:rsid w:val="002F173D"/>
    <w:rsid w:val="003011D3"/>
    <w:rsid w:val="00320E80"/>
    <w:rsid w:val="003262A9"/>
    <w:rsid w:val="00342D2F"/>
    <w:rsid w:val="003453BC"/>
    <w:rsid w:val="00361062"/>
    <w:rsid w:val="00361DC9"/>
    <w:rsid w:val="00370995"/>
    <w:rsid w:val="00374C8A"/>
    <w:rsid w:val="00380779"/>
    <w:rsid w:val="00380BDE"/>
    <w:rsid w:val="0038719F"/>
    <w:rsid w:val="003A0772"/>
    <w:rsid w:val="003A38CB"/>
    <w:rsid w:val="003B4193"/>
    <w:rsid w:val="003C7795"/>
    <w:rsid w:val="003D5459"/>
    <w:rsid w:val="003E2964"/>
    <w:rsid w:val="003E3ADD"/>
    <w:rsid w:val="00423EE6"/>
    <w:rsid w:val="00425086"/>
    <w:rsid w:val="00430AA6"/>
    <w:rsid w:val="0043475D"/>
    <w:rsid w:val="004658BF"/>
    <w:rsid w:val="00467DD1"/>
    <w:rsid w:val="004773BB"/>
    <w:rsid w:val="00490991"/>
    <w:rsid w:val="00492AD0"/>
    <w:rsid w:val="00497E52"/>
    <w:rsid w:val="004A48F5"/>
    <w:rsid w:val="004C350B"/>
    <w:rsid w:val="004E2CB9"/>
    <w:rsid w:val="004E4D2C"/>
    <w:rsid w:val="004E4FFB"/>
    <w:rsid w:val="00511405"/>
    <w:rsid w:val="005332D6"/>
    <w:rsid w:val="00542B40"/>
    <w:rsid w:val="00550642"/>
    <w:rsid w:val="0055142F"/>
    <w:rsid w:val="00556890"/>
    <w:rsid w:val="00566FEB"/>
    <w:rsid w:val="00574C93"/>
    <w:rsid w:val="0058159A"/>
    <w:rsid w:val="00584870"/>
    <w:rsid w:val="005939D0"/>
    <w:rsid w:val="005A24CC"/>
    <w:rsid w:val="005A6C21"/>
    <w:rsid w:val="005B1FB7"/>
    <w:rsid w:val="005B5B5E"/>
    <w:rsid w:val="005D545B"/>
    <w:rsid w:val="005D6909"/>
    <w:rsid w:val="005E0EC8"/>
    <w:rsid w:val="005E5D4C"/>
    <w:rsid w:val="005F45DA"/>
    <w:rsid w:val="005F7EF1"/>
    <w:rsid w:val="00607A66"/>
    <w:rsid w:val="00623107"/>
    <w:rsid w:val="00636040"/>
    <w:rsid w:val="00650B3F"/>
    <w:rsid w:val="0065755B"/>
    <w:rsid w:val="00660F7C"/>
    <w:rsid w:val="00661D50"/>
    <w:rsid w:val="006629E1"/>
    <w:rsid w:val="006845DC"/>
    <w:rsid w:val="0069023A"/>
    <w:rsid w:val="006A2FC6"/>
    <w:rsid w:val="006C147D"/>
    <w:rsid w:val="006E592E"/>
    <w:rsid w:val="00706E43"/>
    <w:rsid w:val="00713240"/>
    <w:rsid w:val="00715B2E"/>
    <w:rsid w:val="007204E7"/>
    <w:rsid w:val="00731B8E"/>
    <w:rsid w:val="0073536E"/>
    <w:rsid w:val="007414D6"/>
    <w:rsid w:val="007420A0"/>
    <w:rsid w:val="007631AB"/>
    <w:rsid w:val="007660EC"/>
    <w:rsid w:val="00783CD9"/>
    <w:rsid w:val="007914AB"/>
    <w:rsid w:val="007A7A4A"/>
    <w:rsid w:val="00803DCE"/>
    <w:rsid w:val="00814670"/>
    <w:rsid w:val="00824802"/>
    <w:rsid w:val="00834CC8"/>
    <w:rsid w:val="00853977"/>
    <w:rsid w:val="008550BB"/>
    <w:rsid w:val="00885B99"/>
    <w:rsid w:val="0089033C"/>
    <w:rsid w:val="008B187B"/>
    <w:rsid w:val="008F39B9"/>
    <w:rsid w:val="008F7261"/>
    <w:rsid w:val="00912911"/>
    <w:rsid w:val="00920664"/>
    <w:rsid w:val="009231EA"/>
    <w:rsid w:val="0093443F"/>
    <w:rsid w:val="009463D1"/>
    <w:rsid w:val="009502FF"/>
    <w:rsid w:val="009556D2"/>
    <w:rsid w:val="009572A6"/>
    <w:rsid w:val="00970D0F"/>
    <w:rsid w:val="00975FA8"/>
    <w:rsid w:val="0097764F"/>
    <w:rsid w:val="00983E13"/>
    <w:rsid w:val="009877A9"/>
    <w:rsid w:val="009960F5"/>
    <w:rsid w:val="009B500E"/>
    <w:rsid w:val="009D44F6"/>
    <w:rsid w:val="009D61FF"/>
    <w:rsid w:val="009E1EEE"/>
    <w:rsid w:val="009E4DE7"/>
    <w:rsid w:val="009F3A98"/>
    <w:rsid w:val="00A14027"/>
    <w:rsid w:val="00A25344"/>
    <w:rsid w:val="00A374ED"/>
    <w:rsid w:val="00A44C64"/>
    <w:rsid w:val="00A6199D"/>
    <w:rsid w:val="00A62A07"/>
    <w:rsid w:val="00A72E3A"/>
    <w:rsid w:val="00A901AD"/>
    <w:rsid w:val="00A97F63"/>
    <w:rsid w:val="00AA1D16"/>
    <w:rsid w:val="00AA731E"/>
    <w:rsid w:val="00AB0250"/>
    <w:rsid w:val="00AB5519"/>
    <w:rsid w:val="00AB5EA4"/>
    <w:rsid w:val="00AB7DC8"/>
    <w:rsid w:val="00AD1A43"/>
    <w:rsid w:val="00AE330F"/>
    <w:rsid w:val="00AF2838"/>
    <w:rsid w:val="00B1087E"/>
    <w:rsid w:val="00B14A4E"/>
    <w:rsid w:val="00B253D5"/>
    <w:rsid w:val="00B27987"/>
    <w:rsid w:val="00B34FE2"/>
    <w:rsid w:val="00B41161"/>
    <w:rsid w:val="00B4454D"/>
    <w:rsid w:val="00B44992"/>
    <w:rsid w:val="00B56852"/>
    <w:rsid w:val="00B63F71"/>
    <w:rsid w:val="00B67977"/>
    <w:rsid w:val="00B7336B"/>
    <w:rsid w:val="00B736A0"/>
    <w:rsid w:val="00B757B6"/>
    <w:rsid w:val="00B87D10"/>
    <w:rsid w:val="00BA0CAB"/>
    <w:rsid w:val="00BA14A9"/>
    <w:rsid w:val="00BC6931"/>
    <w:rsid w:val="00BC7B6D"/>
    <w:rsid w:val="00BD1274"/>
    <w:rsid w:val="00BD2045"/>
    <w:rsid w:val="00BE1D8C"/>
    <w:rsid w:val="00C05D70"/>
    <w:rsid w:val="00C1650A"/>
    <w:rsid w:val="00C228DC"/>
    <w:rsid w:val="00C239B3"/>
    <w:rsid w:val="00C2703B"/>
    <w:rsid w:val="00C33880"/>
    <w:rsid w:val="00C40BB8"/>
    <w:rsid w:val="00C43693"/>
    <w:rsid w:val="00C536CF"/>
    <w:rsid w:val="00C546D4"/>
    <w:rsid w:val="00C63808"/>
    <w:rsid w:val="00C95A84"/>
    <w:rsid w:val="00CA51FD"/>
    <w:rsid w:val="00CB72DC"/>
    <w:rsid w:val="00CD67AB"/>
    <w:rsid w:val="00CE5CC6"/>
    <w:rsid w:val="00CF0760"/>
    <w:rsid w:val="00CF371A"/>
    <w:rsid w:val="00CF3BAB"/>
    <w:rsid w:val="00CF5FB7"/>
    <w:rsid w:val="00D147B1"/>
    <w:rsid w:val="00D1483A"/>
    <w:rsid w:val="00D2438D"/>
    <w:rsid w:val="00D2683D"/>
    <w:rsid w:val="00D417B3"/>
    <w:rsid w:val="00D573AE"/>
    <w:rsid w:val="00D60900"/>
    <w:rsid w:val="00D64AC2"/>
    <w:rsid w:val="00D76251"/>
    <w:rsid w:val="00D97736"/>
    <w:rsid w:val="00DA0BB5"/>
    <w:rsid w:val="00DA2E6C"/>
    <w:rsid w:val="00DA64AD"/>
    <w:rsid w:val="00DB3D2C"/>
    <w:rsid w:val="00DF5073"/>
    <w:rsid w:val="00E00D6E"/>
    <w:rsid w:val="00E03D8B"/>
    <w:rsid w:val="00E2425D"/>
    <w:rsid w:val="00E304B0"/>
    <w:rsid w:val="00E31610"/>
    <w:rsid w:val="00E579C5"/>
    <w:rsid w:val="00E670A7"/>
    <w:rsid w:val="00E748ED"/>
    <w:rsid w:val="00E75CD1"/>
    <w:rsid w:val="00E865F7"/>
    <w:rsid w:val="00EA366D"/>
    <w:rsid w:val="00EA7690"/>
    <w:rsid w:val="00EB1300"/>
    <w:rsid w:val="00EC6C72"/>
    <w:rsid w:val="00EE34F2"/>
    <w:rsid w:val="00EE7D6D"/>
    <w:rsid w:val="00EF1262"/>
    <w:rsid w:val="00EF2462"/>
    <w:rsid w:val="00EF2EB9"/>
    <w:rsid w:val="00EF5F0F"/>
    <w:rsid w:val="00F1164D"/>
    <w:rsid w:val="00F12FCE"/>
    <w:rsid w:val="00F20431"/>
    <w:rsid w:val="00F56981"/>
    <w:rsid w:val="00F633DA"/>
    <w:rsid w:val="00F72174"/>
    <w:rsid w:val="00F82B2F"/>
    <w:rsid w:val="00F91F1F"/>
    <w:rsid w:val="00F928EC"/>
    <w:rsid w:val="00F954FE"/>
    <w:rsid w:val="00FC5D0E"/>
    <w:rsid w:val="00FC637E"/>
    <w:rsid w:val="00FD5DEB"/>
    <w:rsid w:val="00FE2CCA"/>
    <w:rsid w:val="00FE3927"/>
    <w:rsid w:val="00FE6C40"/>
    <w:rsid w:val="0DC623EC"/>
    <w:rsid w:val="5192C2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06EAC59"/>
  <w15:chartTrackingRefBased/>
  <w15:docId w15:val="{AF12C926-56EC-4ADF-81E6-C33AC40B0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BB8"/>
    <w:rPr>
      <w:sz w:val="22"/>
      <w:szCs w:val="22"/>
    </w:rPr>
  </w:style>
  <w:style w:type="paragraph" w:styleId="Heading7">
    <w:name w:val="heading 7"/>
    <w:basedOn w:val="Normal"/>
    <w:next w:val="Normal"/>
    <w:link w:val="Heading7Char"/>
    <w:qFormat/>
    <w:rsid w:val="00B63F71"/>
    <w:pPr>
      <w:keepNext/>
      <w:outlineLvl w:val="6"/>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93"/>
    <w:pPr>
      <w:tabs>
        <w:tab w:val="center" w:pos="4680"/>
        <w:tab w:val="right" w:pos="9360"/>
      </w:tabs>
    </w:pPr>
  </w:style>
  <w:style w:type="character" w:customStyle="1" w:styleId="HeaderChar">
    <w:name w:val="Header Char"/>
    <w:basedOn w:val="DefaultParagraphFont"/>
    <w:link w:val="Header"/>
    <w:uiPriority w:val="99"/>
    <w:rsid w:val="003B4193"/>
  </w:style>
  <w:style w:type="paragraph" w:styleId="Footer">
    <w:name w:val="footer"/>
    <w:basedOn w:val="Normal"/>
    <w:link w:val="FooterChar"/>
    <w:uiPriority w:val="99"/>
    <w:unhideWhenUsed/>
    <w:rsid w:val="003B4193"/>
    <w:pPr>
      <w:tabs>
        <w:tab w:val="center" w:pos="4680"/>
        <w:tab w:val="right" w:pos="9360"/>
      </w:tabs>
    </w:pPr>
  </w:style>
  <w:style w:type="character" w:customStyle="1" w:styleId="FooterChar">
    <w:name w:val="Footer Char"/>
    <w:basedOn w:val="DefaultParagraphFont"/>
    <w:link w:val="Footer"/>
    <w:uiPriority w:val="99"/>
    <w:rsid w:val="003B4193"/>
  </w:style>
  <w:style w:type="paragraph" w:styleId="BalloonText">
    <w:name w:val="Balloon Text"/>
    <w:basedOn w:val="Normal"/>
    <w:link w:val="BalloonTextChar"/>
    <w:uiPriority w:val="99"/>
    <w:semiHidden/>
    <w:unhideWhenUsed/>
    <w:rsid w:val="003B4193"/>
    <w:rPr>
      <w:rFonts w:ascii="Tahoma" w:hAnsi="Tahoma"/>
      <w:sz w:val="16"/>
      <w:szCs w:val="16"/>
      <w:lang w:val="x-none" w:eastAsia="x-none"/>
    </w:rPr>
  </w:style>
  <w:style w:type="character" w:customStyle="1" w:styleId="BalloonTextChar">
    <w:name w:val="Balloon Text Char"/>
    <w:link w:val="BalloonText"/>
    <w:uiPriority w:val="99"/>
    <w:semiHidden/>
    <w:rsid w:val="003B4193"/>
    <w:rPr>
      <w:rFonts w:ascii="Tahoma" w:hAnsi="Tahoma" w:cs="Tahoma"/>
      <w:sz w:val="16"/>
      <w:szCs w:val="16"/>
    </w:rPr>
  </w:style>
  <w:style w:type="table" w:styleId="TableGrid">
    <w:name w:val="Table Grid"/>
    <w:basedOn w:val="TableNormal"/>
    <w:uiPriority w:val="59"/>
    <w:rsid w:val="003B41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3B4193"/>
    <w:pPr>
      <w:ind w:left="720"/>
      <w:contextualSpacing/>
    </w:pPr>
  </w:style>
  <w:style w:type="paragraph" w:styleId="NoSpacing">
    <w:name w:val="No Spacing"/>
    <w:uiPriority w:val="1"/>
    <w:qFormat/>
    <w:rsid w:val="00B44992"/>
    <w:rPr>
      <w:rFonts w:ascii="Arial" w:eastAsia="Times New Roman" w:hAnsi="Arial"/>
      <w:sz w:val="22"/>
      <w:szCs w:val="22"/>
    </w:rPr>
  </w:style>
  <w:style w:type="paragraph" w:styleId="NormalWeb">
    <w:name w:val="Normal (Web)"/>
    <w:basedOn w:val="Normal"/>
    <w:uiPriority w:val="99"/>
    <w:semiHidden/>
    <w:unhideWhenUsed/>
    <w:rsid w:val="00BD1274"/>
    <w:pPr>
      <w:spacing w:before="100" w:beforeAutospacing="1" w:after="100" w:afterAutospacing="1"/>
    </w:pPr>
    <w:rPr>
      <w:rFonts w:ascii="Times New Roman" w:eastAsia="Times New Roman" w:hAnsi="Times New Roman"/>
      <w:sz w:val="24"/>
      <w:szCs w:val="24"/>
    </w:rPr>
  </w:style>
  <w:style w:type="character" w:styleId="CommentReference">
    <w:name w:val="annotation reference"/>
    <w:uiPriority w:val="99"/>
    <w:semiHidden/>
    <w:unhideWhenUsed/>
    <w:rsid w:val="005E0EC8"/>
    <w:rPr>
      <w:sz w:val="16"/>
      <w:szCs w:val="16"/>
    </w:rPr>
  </w:style>
  <w:style w:type="paragraph" w:styleId="CommentText">
    <w:name w:val="annotation text"/>
    <w:basedOn w:val="Normal"/>
    <w:link w:val="CommentTextChar"/>
    <w:uiPriority w:val="99"/>
    <w:semiHidden/>
    <w:unhideWhenUsed/>
    <w:rsid w:val="005E0EC8"/>
    <w:rPr>
      <w:sz w:val="20"/>
      <w:szCs w:val="20"/>
    </w:rPr>
  </w:style>
  <w:style w:type="character" w:customStyle="1" w:styleId="CommentTextChar">
    <w:name w:val="Comment Text Char"/>
    <w:basedOn w:val="DefaultParagraphFont"/>
    <w:link w:val="CommentText"/>
    <w:uiPriority w:val="99"/>
    <w:semiHidden/>
    <w:rsid w:val="005E0EC8"/>
  </w:style>
  <w:style w:type="paragraph" w:styleId="CommentSubject">
    <w:name w:val="annotation subject"/>
    <w:basedOn w:val="CommentText"/>
    <w:next w:val="CommentText"/>
    <w:link w:val="CommentSubjectChar"/>
    <w:uiPriority w:val="99"/>
    <w:semiHidden/>
    <w:unhideWhenUsed/>
    <w:rsid w:val="005E0EC8"/>
    <w:rPr>
      <w:b/>
      <w:bCs/>
      <w:lang w:val="x-none" w:eastAsia="x-none"/>
    </w:rPr>
  </w:style>
  <w:style w:type="character" w:customStyle="1" w:styleId="CommentSubjectChar">
    <w:name w:val="Comment Subject Char"/>
    <w:link w:val="CommentSubject"/>
    <w:uiPriority w:val="99"/>
    <w:semiHidden/>
    <w:rsid w:val="005E0EC8"/>
    <w:rPr>
      <w:b/>
      <w:bCs/>
    </w:rPr>
  </w:style>
  <w:style w:type="paragraph" w:styleId="BodyTextIndent">
    <w:name w:val="Body Text Indent"/>
    <w:basedOn w:val="Normal"/>
    <w:link w:val="BodyTextIndentChar"/>
    <w:rsid w:val="00B63F71"/>
    <w:pPr>
      <w:ind w:left="720"/>
    </w:pPr>
    <w:rPr>
      <w:rFonts w:ascii="Times New Roman" w:eastAsia="Times New Roman" w:hAnsi="Times New Roman"/>
      <w:i/>
      <w:iCs/>
      <w:sz w:val="24"/>
      <w:szCs w:val="24"/>
    </w:rPr>
  </w:style>
  <w:style w:type="character" w:customStyle="1" w:styleId="BodyTextIndentChar">
    <w:name w:val="Body Text Indent Char"/>
    <w:link w:val="BodyTextIndent"/>
    <w:rsid w:val="00B63F71"/>
    <w:rPr>
      <w:rFonts w:ascii="Times New Roman" w:eastAsia="Times New Roman" w:hAnsi="Times New Roman"/>
      <w:i/>
      <w:iCs/>
      <w:sz w:val="24"/>
      <w:szCs w:val="24"/>
    </w:rPr>
  </w:style>
  <w:style w:type="character" w:customStyle="1" w:styleId="Heading7Char">
    <w:name w:val="Heading 7 Char"/>
    <w:link w:val="Heading7"/>
    <w:rsid w:val="00B63F71"/>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632622">
      <w:bodyDiv w:val="1"/>
      <w:marLeft w:val="0"/>
      <w:marRight w:val="0"/>
      <w:marTop w:val="0"/>
      <w:marBottom w:val="0"/>
      <w:divBdr>
        <w:top w:val="none" w:sz="0" w:space="0" w:color="auto"/>
        <w:left w:val="none" w:sz="0" w:space="0" w:color="auto"/>
        <w:bottom w:val="none" w:sz="0" w:space="0" w:color="auto"/>
        <w:right w:val="none" w:sz="0" w:space="0" w:color="auto"/>
      </w:divBdr>
      <w:divsChild>
        <w:div w:id="354158634">
          <w:marLeft w:val="0"/>
          <w:marRight w:val="0"/>
          <w:marTop w:val="0"/>
          <w:marBottom w:val="0"/>
          <w:divBdr>
            <w:top w:val="none" w:sz="0" w:space="0" w:color="auto"/>
            <w:left w:val="none" w:sz="0" w:space="0" w:color="auto"/>
            <w:bottom w:val="none" w:sz="0" w:space="0" w:color="auto"/>
            <w:right w:val="none" w:sz="0" w:space="0" w:color="auto"/>
          </w:divBdr>
          <w:divsChild>
            <w:div w:id="950892266">
              <w:marLeft w:val="0"/>
              <w:marRight w:val="0"/>
              <w:marTop w:val="0"/>
              <w:marBottom w:val="0"/>
              <w:divBdr>
                <w:top w:val="none" w:sz="0" w:space="0" w:color="auto"/>
                <w:left w:val="none" w:sz="0" w:space="0" w:color="auto"/>
                <w:bottom w:val="none" w:sz="0" w:space="0" w:color="auto"/>
                <w:right w:val="none" w:sz="0" w:space="0" w:color="auto"/>
              </w:divBdr>
              <w:divsChild>
                <w:div w:id="1972131060">
                  <w:marLeft w:val="0"/>
                  <w:marRight w:val="0"/>
                  <w:marTop w:val="0"/>
                  <w:marBottom w:val="0"/>
                  <w:divBdr>
                    <w:top w:val="none" w:sz="0" w:space="0" w:color="auto"/>
                    <w:left w:val="none" w:sz="0" w:space="0" w:color="auto"/>
                    <w:bottom w:val="none" w:sz="0" w:space="0" w:color="auto"/>
                    <w:right w:val="none" w:sz="0" w:space="0" w:color="auto"/>
                  </w:divBdr>
                  <w:divsChild>
                    <w:div w:id="1831872708">
                      <w:marLeft w:val="0"/>
                      <w:marRight w:val="0"/>
                      <w:marTop w:val="0"/>
                      <w:marBottom w:val="0"/>
                      <w:divBdr>
                        <w:top w:val="none" w:sz="0" w:space="0" w:color="auto"/>
                        <w:left w:val="none" w:sz="0" w:space="0" w:color="auto"/>
                        <w:bottom w:val="none" w:sz="0" w:space="0" w:color="auto"/>
                        <w:right w:val="none" w:sz="0" w:space="0" w:color="auto"/>
                      </w:divBdr>
                      <w:divsChild>
                        <w:div w:id="1292713214">
                          <w:marLeft w:val="0"/>
                          <w:marRight w:val="0"/>
                          <w:marTop w:val="0"/>
                          <w:marBottom w:val="0"/>
                          <w:divBdr>
                            <w:top w:val="none" w:sz="0" w:space="0" w:color="auto"/>
                            <w:left w:val="none" w:sz="0" w:space="0" w:color="auto"/>
                            <w:bottom w:val="none" w:sz="0" w:space="0" w:color="auto"/>
                            <w:right w:val="none" w:sz="0" w:space="0" w:color="auto"/>
                          </w:divBdr>
                          <w:divsChild>
                            <w:div w:id="466439676">
                              <w:marLeft w:val="0"/>
                              <w:marRight w:val="0"/>
                              <w:marTop w:val="0"/>
                              <w:marBottom w:val="0"/>
                              <w:divBdr>
                                <w:top w:val="none" w:sz="0" w:space="0" w:color="auto"/>
                                <w:left w:val="none" w:sz="0" w:space="0" w:color="auto"/>
                                <w:bottom w:val="none" w:sz="0" w:space="0" w:color="auto"/>
                                <w:right w:val="none" w:sz="0" w:space="0" w:color="auto"/>
                              </w:divBdr>
                              <w:divsChild>
                                <w:div w:id="41104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071893">
      <w:bodyDiv w:val="1"/>
      <w:marLeft w:val="0"/>
      <w:marRight w:val="0"/>
      <w:marTop w:val="0"/>
      <w:marBottom w:val="0"/>
      <w:divBdr>
        <w:top w:val="none" w:sz="0" w:space="0" w:color="auto"/>
        <w:left w:val="none" w:sz="0" w:space="0" w:color="auto"/>
        <w:bottom w:val="none" w:sz="0" w:space="0" w:color="auto"/>
        <w:right w:val="none" w:sz="0" w:space="0" w:color="auto"/>
      </w:divBdr>
      <w:divsChild>
        <w:div w:id="373652864">
          <w:marLeft w:val="0"/>
          <w:marRight w:val="0"/>
          <w:marTop w:val="0"/>
          <w:marBottom w:val="0"/>
          <w:divBdr>
            <w:top w:val="none" w:sz="0" w:space="0" w:color="auto"/>
            <w:left w:val="none" w:sz="0" w:space="0" w:color="auto"/>
            <w:bottom w:val="none" w:sz="0" w:space="0" w:color="auto"/>
            <w:right w:val="none" w:sz="0" w:space="0" w:color="auto"/>
          </w:divBdr>
          <w:divsChild>
            <w:div w:id="118687648">
              <w:marLeft w:val="0"/>
              <w:marRight w:val="0"/>
              <w:marTop w:val="0"/>
              <w:marBottom w:val="0"/>
              <w:divBdr>
                <w:top w:val="none" w:sz="0" w:space="0" w:color="auto"/>
                <w:left w:val="none" w:sz="0" w:space="0" w:color="auto"/>
                <w:bottom w:val="none" w:sz="0" w:space="0" w:color="auto"/>
                <w:right w:val="none" w:sz="0" w:space="0" w:color="auto"/>
              </w:divBdr>
              <w:divsChild>
                <w:div w:id="1714190291">
                  <w:marLeft w:val="0"/>
                  <w:marRight w:val="0"/>
                  <w:marTop w:val="0"/>
                  <w:marBottom w:val="0"/>
                  <w:divBdr>
                    <w:top w:val="none" w:sz="0" w:space="0" w:color="auto"/>
                    <w:left w:val="none" w:sz="0" w:space="0" w:color="auto"/>
                    <w:bottom w:val="none" w:sz="0" w:space="0" w:color="auto"/>
                    <w:right w:val="none" w:sz="0" w:space="0" w:color="auto"/>
                  </w:divBdr>
                  <w:divsChild>
                    <w:div w:id="1472138520">
                      <w:marLeft w:val="0"/>
                      <w:marRight w:val="0"/>
                      <w:marTop w:val="0"/>
                      <w:marBottom w:val="0"/>
                      <w:divBdr>
                        <w:top w:val="none" w:sz="0" w:space="0" w:color="auto"/>
                        <w:left w:val="none" w:sz="0" w:space="0" w:color="auto"/>
                        <w:bottom w:val="none" w:sz="0" w:space="0" w:color="auto"/>
                        <w:right w:val="none" w:sz="0" w:space="0" w:color="auto"/>
                      </w:divBdr>
                      <w:divsChild>
                        <w:div w:id="1733776422">
                          <w:marLeft w:val="0"/>
                          <w:marRight w:val="0"/>
                          <w:marTop w:val="0"/>
                          <w:marBottom w:val="0"/>
                          <w:divBdr>
                            <w:top w:val="none" w:sz="0" w:space="0" w:color="auto"/>
                            <w:left w:val="none" w:sz="0" w:space="0" w:color="auto"/>
                            <w:bottom w:val="none" w:sz="0" w:space="0" w:color="auto"/>
                            <w:right w:val="none" w:sz="0" w:space="0" w:color="auto"/>
                          </w:divBdr>
                          <w:divsChild>
                            <w:div w:id="4478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1423</Words>
  <Characters>8112</Characters>
  <Application>Microsoft Office Word</Application>
  <DocSecurity>0</DocSecurity>
  <Lines>67</Lines>
  <Paragraphs>19</Paragraphs>
  <ScaleCrop>false</ScaleCrop>
  <Company>FGP International</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Thrive Upstate - Board Certified Behavior Analyst Job Description</dc:title>
  <dc:subject>Board Certified Behavior Analyst job description for adult residential services</dc:subject>
  <dc:creator>cscott</dc:creator>
  <cp:keywords/>
  <cp:lastModifiedBy>Jacqueline Johnson</cp:lastModifiedBy>
  <cp:revision>2</cp:revision>
  <cp:lastPrinted>2026-07-02T16:15:00Z</cp:lastPrinted>
  <dcterms:created xsi:type="dcterms:W3CDTF">2026-07-08T14:38:00Z</dcterms:created>
  <dcterms:modified xsi:type="dcterms:W3CDTF">2026-07-08T14:38:00Z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